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F16" w:rsidRPr="000D4B9C" w:rsidRDefault="00E70F16" w:rsidP="00E70F16">
      <w:pPr>
        <w:rPr>
          <w:rFonts w:ascii="Calibri" w:hAnsi="Calibri" w:cs="Calibri"/>
          <w:b/>
          <w:szCs w:val="20"/>
        </w:rPr>
      </w:pPr>
      <w:r w:rsidRPr="000D4B9C">
        <w:rPr>
          <w:rFonts w:ascii="Calibri" w:hAnsi="Calibri" w:cs="Calibri"/>
          <w:szCs w:val="20"/>
        </w:rPr>
        <w:t xml:space="preserve">Functieprofiel: </w:t>
      </w:r>
    </w:p>
    <w:p w:rsidR="009A0A88" w:rsidRPr="000D4B9C" w:rsidRDefault="00E5273A" w:rsidP="009A0A88">
      <w:pPr>
        <w:rPr>
          <w:rFonts w:ascii="Calibri" w:hAnsi="Calibri" w:cs="Calibri"/>
          <w:b/>
          <w:sz w:val="36"/>
          <w:szCs w:val="36"/>
        </w:rPr>
      </w:pPr>
      <w:r>
        <w:rPr>
          <w:rFonts w:ascii="Calibri" w:hAnsi="Calibri" w:cs="Calibri"/>
          <w:b/>
          <w:sz w:val="36"/>
          <w:szCs w:val="36"/>
        </w:rPr>
        <w:t>Beleidsmedewerker/regisseur toegankelijkheid en bewonersparticipatie openbare ruimte</w:t>
      </w:r>
    </w:p>
    <w:p w:rsidR="000D4B9C" w:rsidRDefault="000D4B9C" w:rsidP="005F15D5">
      <w:pPr>
        <w:rPr>
          <w:rFonts w:ascii="Calibri" w:hAnsi="Calibri" w:cs="Calibri"/>
          <w:szCs w:val="20"/>
        </w:rPr>
      </w:pPr>
    </w:p>
    <w:p w:rsidR="005F15D5" w:rsidRPr="000D4B9C" w:rsidRDefault="005F15D5" w:rsidP="005F15D5">
      <w:pPr>
        <w:rPr>
          <w:rFonts w:ascii="Calibri" w:hAnsi="Calibri" w:cs="Calibri"/>
          <w:szCs w:val="20"/>
        </w:rPr>
      </w:pPr>
      <w:r w:rsidRPr="000D4B9C">
        <w:rPr>
          <w:rFonts w:ascii="Calibri" w:hAnsi="Calibri" w:cs="Calibri"/>
          <w:szCs w:val="20"/>
        </w:rPr>
        <w:t>Afdeling/team:</w:t>
      </w:r>
      <w:r w:rsidRPr="000D4B9C">
        <w:rPr>
          <w:rFonts w:ascii="Calibri" w:hAnsi="Calibri" w:cs="Calibri"/>
          <w:szCs w:val="20"/>
        </w:rPr>
        <w:tab/>
        <w:t>Strategie en Beleid / Strategie en Programmering</w:t>
      </w:r>
    </w:p>
    <w:p w:rsidR="00E70F16" w:rsidRPr="000D4B9C" w:rsidRDefault="00E70F16" w:rsidP="00E70F16">
      <w:pPr>
        <w:rPr>
          <w:rFonts w:ascii="Calibri" w:hAnsi="Calibri" w:cs="Calibri"/>
          <w:szCs w:val="20"/>
        </w:rPr>
      </w:pPr>
      <w:r w:rsidRPr="000D4B9C">
        <w:rPr>
          <w:rFonts w:ascii="Calibri" w:hAnsi="Calibri" w:cs="Calibri"/>
          <w:szCs w:val="20"/>
        </w:rPr>
        <w:t xml:space="preserve">HR21 functie: </w:t>
      </w:r>
      <w:r w:rsidRPr="000D4B9C">
        <w:rPr>
          <w:rFonts w:ascii="Calibri" w:hAnsi="Calibri" w:cs="Calibri"/>
          <w:szCs w:val="20"/>
        </w:rPr>
        <w:tab/>
      </w:r>
      <w:r w:rsidR="00285202">
        <w:rPr>
          <w:rFonts w:ascii="Calibri" w:hAnsi="Calibri" w:cs="Calibri"/>
          <w:szCs w:val="20"/>
        </w:rPr>
        <w:t>Medewerker ontwikkeling II</w:t>
      </w:r>
    </w:p>
    <w:p w:rsidR="00117420" w:rsidRPr="000D4B9C" w:rsidRDefault="00662733" w:rsidP="00E70F16">
      <w:pPr>
        <w:rPr>
          <w:rFonts w:ascii="Calibri" w:hAnsi="Calibri" w:cs="Calibri"/>
          <w:szCs w:val="20"/>
        </w:rPr>
      </w:pPr>
      <w:r>
        <w:rPr>
          <w:rFonts w:ascii="Calibri" w:hAnsi="Calibri" w:cs="Calibri"/>
          <w:szCs w:val="20"/>
        </w:rPr>
        <w:t>Groep:</w:t>
      </w:r>
      <w:r>
        <w:rPr>
          <w:rFonts w:ascii="Calibri" w:hAnsi="Calibri" w:cs="Calibri"/>
          <w:szCs w:val="20"/>
        </w:rPr>
        <w:tab/>
      </w:r>
      <w:r>
        <w:rPr>
          <w:rFonts w:ascii="Calibri" w:hAnsi="Calibri" w:cs="Calibri"/>
          <w:szCs w:val="20"/>
        </w:rPr>
        <w:tab/>
        <w:t>Beleid</w:t>
      </w:r>
    </w:p>
    <w:p w:rsidR="00E70F16" w:rsidRPr="000D4B9C" w:rsidRDefault="000D4B9C" w:rsidP="00E70F16">
      <w:pPr>
        <w:rPr>
          <w:rFonts w:ascii="Calibri" w:hAnsi="Calibri" w:cs="Calibri"/>
          <w:b/>
          <w:szCs w:val="20"/>
        </w:rPr>
      </w:pPr>
      <w:r w:rsidRPr="000D4B9C">
        <w:rPr>
          <w:rFonts w:ascii="Calibri" w:hAnsi="Calibri" w:cs="Calibri"/>
          <w:szCs w:val="20"/>
        </w:rPr>
        <w:t>Schaal:</w:t>
      </w:r>
      <w:r w:rsidRPr="000D4B9C">
        <w:rPr>
          <w:rFonts w:ascii="Calibri" w:hAnsi="Calibri" w:cs="Calibri"/>
          <w:szCs w:val="20"/>
        </w:rPr>
        <w:tab/>
      </w:r>
      <w:r w:rsidRPr="000D4B9C">
        <w:rPr>
          <w:rFonts w:ascii="Calibri" w:hAnsi="Calibri" w:cs="Calibri"/>
          <w:szCs w:val="20"/>
        </w:rPr>
        <w:tab/>
      </w:r>
      <w:r w:rsidR="00662733">
        <w:rPr>
          <w:rFonts w:ascii="Calibri" w:hAnsi="Calibri" w:cs="Calibri"/>
          <w:szCs w:val="20"/>
        </w:rPr>
        <w:t>11</w:t>
      </w:r>
    </w:p>
    <w:p w:rsidR="00E70F16" w:rsidRPr="000D4B9C" w:rsidRDefault="00E70F16" w:rsidP="00E70F16">
      <w:pPr>
        <w:rPr>
          <w:rFonts w:ascii="Calibri" w:hAnsi="Calibri" w:cs="Calibri"/>
          <w:b/>
          <w:szCs w:val="20"/>
        </w:rPr>
      </w:pPr>
    </w:p>
    <w:p w:rsidR="00D56986" w:rsidRPr="000D4B9C" w:rsidRDefault="00D56986" w:rsidP="000D4B9C">
      <w:pPr>
        <w:spacing w:line="254" w:lineRule="auto"/>
        <w:rPr>
          <w:rFonts w:ascii="Calibri" w:hAnsi="Calibri" w:cs="Calibri"/>
          <w:b/>
          <w:szCs w:val="20"/>
        </w:rPr>
      </w:pPr>
    </w:p>
    <w:p w:rsidR="00FE31D2" w:rsidRPr="000D4B9C" w:rsidRDefault="00FE31D2" w:rsidP="000D4B9C">
      <w:pPr>
        <w:spacing w:line="254" w:lineRule="auto"/>
        <w:rPr>
          <w:rFonts w:ascii="Calibri" w:hAnsi="Calibri" w:cs="Calibri"/>
          <w:b/>
          <w:sz w:val="24"/>
        </w:rPr>
      </w:pPr>
      <w:r w:rsidRPr="000D4B9C">
        <w:rPr>
          <w:rFonts w:ascii="Calibri" w:hAnsi="Calibri" w:cs="Calibri"/>
          <w:b/>
          <w:sz w:val="24"/>
        </w:rPr>
        <w:t>De sector Openbare Ruimte:</w:t>
      </w:r>
    </w:p>
    <w:p w:rsidR="00E17FCF" w:rsidRDefault="00E17FCF" w:rsidP="00E17FCF">
      <w:pPr>
        <w:spacing w:line="254" w:lineRule="auto"/>
        <w:rPr>
          <w:rFonts w:ascii="Calibri" w:hAnsi="Calibri" w:cs="Calibri"/>
          <w:szCs w:val="20"/>
        </w:rPr>
      </w:pPr>
      <w:r w:rsidRPr="000D4B9C">
        <w:rPr>
          <w:rFonts w:ascii="Calibri" w:hAnsi="Calibri" w:cs="Calibri"/>
          <w:szCs w:val="20"/>
        </w:rPr>
        <w:t xml:space="preserve">De sector Openbare Ruimte is verantwoordelijk voor </w:t>
      </w:r>
      <w:r>
        <w:rPr>
          <w:rFonts w:ascii="Calibri" w:hAnsi="Calibri" w:cs="Calibri"/>
          <w:szCs w:val="20"/>
        </w:rPr>
        <w:t xml:space="preserve">de </w:t>
      </w:r>
      <w:r w:rsidR="00F21C77">
        <w:rPr>
          <w:rFonts w:ascii="Calibri" w:hAnsi="Calibri" w:cs="Calibri"/>
          <w:szCs w:val="20"/>
        </w:rPr>
        <w:t xml:space="preserve">inrichting, het beheer en het onderhoud van de </w:t>
      </w:r>
      <w:r>
        <w:rPr>
          <w:rFonts w:ascii="Calibri" w:hAnsi="Calibri" w:cs="Calibri"/>
          <w:szCs w:val="20"/>
        </w:rPr>
        <w:t>openbare ruimte</w:t>
      </w:r>
      <w:r w:rsidR="003E5579">
        <w:rPr>
          <w:rFonts w:ascii="Calibri" w:hAnsi="Calibri" w:cs="Calibri"/>
          <w:szCs w:val="20"/>
        </w:rPr>
        <w:t>.</w:t>
      </w:r>
      <w:r>
        <w:rPr>
          <w:rFonts w:ascii="Calibri" w:hAnsi="Calibri" w:cs="Calibri"/>
          <w:szCs w:val="20"/>
        </w:rPr>
        <w:t xml:space="preserve"> </w:t>
      </w:r>
      <w:r w:rsidR="003E5579">
        <w:rPr>
          <w:rFonts w:ascii="Calibri" w:hAnsi="Calibri" w:cs="Calibri"/>
          <w:szCs w:val="20"/>
        </w:rPr>
        <w:t>D</w:t>
      </w:r>
      <w:r w:rsidR="00F21C77">
        <w:rPr>
          <w:rFonts w:ascii="Calibri" w:hAnsi="Calibri" w:cs="Calibri"/>
          <w:szCs w:val="20"/>
        </w:rPr>
        <w:t>e werkzaamheden dragen</w:t>
      </w:r>
      <w:r>
        <w:rPr>
          <w:rFonts w:ascii="Calibri" w:hAnsi="Calibri" w:cs="Calibri"/>
          <w:szCs w:val="20"/>
        </w:rPr>
        <w:t xml:space="preserve"> in belangrijke mate bij aan </w:t>
      </w:r>
      <w:r w:rsidR="003E5579">
        <w:rPr>
          <w:rFonts w:ascii="Calibri" w:hAnsi="Calibri" w:cs="Calibri"/>
          <w:szCs w:val="20"/>
        </w:rPr>
        <w:t xml:space="preserve">een </w:t>
      </w:r>
      <w:r w:rsidRPr="000D4B9C">
        <w:rPr>
          <w:rFonts w:ascii="Calibri" w:hAnsi="Calibri" w:cs="Calibri"/>
          <w:szCs w:val="20"/>
        </w:rPr>
        <w:t>prettig woon-, werk-, en ondernemersklimaat in Zaanstad.  De sector kent een viertal afdelingen te weten, Wijkbeheer &amp; -onderhoud, Stadsbeheer &amp; -onderhou</w:t>
      </w:r>
      <w:r>
        <w:rPr>
          <w:rFonts w:ascii="Calibri" w:hAnsi="Calibri" w:cs="Calibri"/>
          <w:szCs w:val="20"/>
        </w:rPr>
        <w:t xml:space="preserve">d, Ingenieursbureau en </w:t>
      </w:r>
      <w:r w:rsidRPr="000D4B9C">
        <w:rPr>
          <w:rFonts w:ascii="Calibri" w:hAnsi="Calibri" w:cs="Calibri"/>
          <w:szCs w:val="20"/>
        </w:rPr>
        <w:t>Strategie &amp; Beleid. De</w:t>
      </w:r>
      <w:r>
        <w:rPr>
          <w:rFonts w:ascii="Calibri" w:hAnsi="Calibri" w:cs="Calibri"/>
          <w:szCs w:val="20"/>
        </w:rPr>
        <w:t>ze</w:t>
      </w:r>
      <w:r w:rsidRPr="000D4B9C">
        <w:rPr>
          <w:rFonts w:ascii="Calibri" w:hAnsi="Calibri" w:cs="Calibri"/>
          <w:szCs w:val="20"/>
        </w:rPr>
        <w:t xml:space="preserve"> afdelingen werken samen in de keten van beleidsontwikkeling, projectrealisatie en onderhoud van de openbare ruimte. </w:t>
      </w:r>
      <w:r w:rsidR="003E5579">
        <w:rPr>
          <w:rFonts w:ascii="Calibri" w:hAnsi="Calibri" w:cs="Calibri"/>
          <w:szCs w:val="20"/>
        </w:rPr>
        <w:t>T</w:t>
      </w:r>
      <w:r w:rsidRPr="000D4B9C">
        <w:rPr>
          <w:rFonts w:ascii="Calibri" w:hAnsi="Calibri" w:cs="Calibri"/>
          <w:szCs w:val="20"/>
        </w:rPr>
        <w:t xml:space="preserve">ussen de afdelingen is </w:t>
      </w:r>
      <w:r w:rsidR="00F21C77">
        <w:rPr>
          <w:rFonts w:ascii="Calibri" w:hAnsi="Calibri" w:cs="Calibri"/>
          <w:szCs w:val="20"/>
        </w:rPr>
        <w:t xml:space="preserve">samenwerking, </w:t>
      </w:r>
      <w:r w:rsidRPr="000D4B9C">
        <w:rPr>
          <w:rFonts w:ascii="Calibri" w:hAnsi="Calibri" w:cs="Calibri"/>
          <w:szCs w:val="20"/>
        </w:rPr>
        <w:t>het maken van goede werkafspraken en het naleven daarvan, een belangrijke voorwaarde voor het behalen van de doelstellingen van de sector, evenals een open werksfee</w:t>
      </w:r>
      <w:r>
        <w:rPr>
          <w:rFonts w:ascii="Calibri" w:hAnsi="Calibri" w:cs="Calibri"/>
          <w:szCs w:val="20"/>
        </w:rPr>
        <w:t>r, onderling respect</w:t>
      </w:r>
      <w:r w:rsidR="003E5579">
        <w:rPr>
          <w:rFonts w:ascii="Calibri" w:hAnsi="Calibri" w:cs="Calibri"/>
          <w:szCs w:val="20"/>
        </w:rPr>
        <w:t xml:space="preserve"> en</w:t>
      </w:r>
      <w:r>
        <w:rPr>
          <w:rFonts w:ascii="Calibri" w:hAnsi="Calibri" w:cs="Calibri"/>
          <w:szCs w:val="20"/>
        </w:rPr>
        <w:t xml:space="preserve"> het gevoel</w:t>
      </w:r>
      <w:r w:rsidRPr="000D4B9C">
        <w:rPr>
          <w:rFonts w:ascii="Calibri" w:hAnsi="Calibri" w:cs="Calibri"/>
          <w:szCs w:val="20"/>
        </w:rPr>
        <w:t xml:space="preserve"> van gezamenl</w:t>
      </w:r>
      <w:r>
        <w:rPr>
          <w:rFonts w:ascii="Calibri" w:hAnsi="Calibri" w:cs="Calibri"/>
          <w:szCs w:val="20"/>
        </w:rPr>
        <w:t>ijke verantwoordelijkheid</w:t>
      </w:r>
      <w:r w:rsidRPr="000D4B9C">
        <w:rPr>
          <w:rFonts w:ascii="Calibri" w:hAnsi="Calibri" w:cs="Calibri"/>
          <w:szCs w:val="20"/>
        </w:rPr>
        <w:t>.</w:t>
      </w:r>
    </w:p>
    <w:p w:rsidR="00E17FCF" w:rsidRPr="000D4B9C" w:rsidRDefault="00E17FCF" w:rsidP="00E17FCF">
      <w:pPr>
        <w:spacing w:line="254" w:lineRule="auto"/>
        <w:rPr>
          <w:rFonts w:ascii="Calibri" w:hAnsi="Calibri" w:cs="Calibri"/>
          <w:szCs w:val="20"/>
        </w:rPr>
      </w:pPr>
    </w:p>
    <w:p w:rsidR="00FE31D2" w:rsidRPr="000D4B9C" w:rsidRDefault="00FE31D2" w:rsidP="000D4B9C">
      <w:pPr>
        <w:spacing w:line="254" w:lineRule="auto"/>
        <w:rPr>
          <w:rFonts w:ascii="Calibri" w:hAnsi="Calibri" w:cs="Calibri"/>
          <w:szCs w:val="20"/>
        </w:rPr>
      </w:pPr>
      <w:r w:rsidRPr="000D4B9C">
        <w:rPr>
          <w:rFonts w:ascii="Calibri" w:hAnsi="Calibri" w:cs="Calibri"/>
          <w:szCs w:val="20"/>
        </w:rPr>
        <w:t>De maa</w:t>
      </w:r>
      <w:r w:rsidR="000D4B9C">
        <w:rPr>
          <w:rFonts w:ascii="Calibri" w:hAnsi="Calibri" w:cs="Calibri"/>
          <w:szCs w:val="20"/>
        </w:rPr>
        <w:t>tschappij is sterk in beweging en de maat</w:t>
      </w:r>
      <w:r w:rsidR="00B12077">
        <w:rPr>
          <w:rFonts w:ascii="Calibri" w:hAnsi="Calibri" w:cs="Calibri"/>
          <w:szCs w:val="20"/>
        </w:rPr>
        <w:t>schappelijke opgaven zijn groot</w:t>
      </w:r>
      <w:r w:rsidR="005B0AEF">
        <w:rPr>
          <w:rFonts w:ascii="Calibri" w:hAnsi="Calibri" w:cs="Calibri"/>
          <w:szCs w:val="20"/>
        </w:rPr>
        <w:t>.</w:t>
      </w:r>
      <w:r w:rsidRPr="000D4B9C">
        <w:rPr>
          <w:rFonts w:ascii="Calibri" w:hAnsi="Calibri" w:cs="Calibri"/>
          <w:szCs w:val="20"/>
        </w:rPr>
        <w:t xml:space="preserve"> De huidige tijd vraagt een wendbare organisatie </w:t>
      </w:r>
      <w:r w:rsidR="000D4B9C">
        <w:rPr>
          <w:rFonts w:ascii="Calibri" w:hAnsi="Calibri" w:cs="Calibri"/>
          <w:szCs w:val="20"/>
        </w:rPr>
        <w:t>die de noodzaak tot verandering onderkent,</w:t>
      </w:r>
      <w:r w:rsidR="00CF135F">
        <w:rPr>
          <w:rFonts w:ascii="Calibri" w:hAnsi="Calibri" w:cs="Calibri"/>
          <w:szCs w:val="20"/>
        </w:rPr>
        <w:t xml:space="preserve"> </w:t>
      </w:r>
      <w:r w:rsidR="003E5579">
        <w:rPr>
          <w:rFonts w:ascii="Calibri" w:hAnsi="Calibri" w:cs="Calibri"/>
          <w:szCs w:val="20"/>
        </w:rPr>
        <w:t xml:space="preserve">hier op </w:t>
      </w:r>
      <w:r w:rsidR="000D4B9C">
        <w:rPr>
          <w:rFonts w:ascii="Calibri" w:hAnsi="Calibri" w:cs="Calibri"/>
          <w:szCs w:val="20"/>
        </w:rPr>
        <w:t>inspeelt</w:t>
      </w:r>
      <w:r w:rsidR="00CF135F">
        <w:rPr>
          <w:rFonts w:ascii="Calibri" w:hAnsi="Calibri" w:cs="Calibri"/>
          <w:szCs w:val="20"/>
        </w:rPr>
        <w:t xml:space="preserve"> en </w:t>
      </w:r>
      <w:r w:rsidRPr="000D4B9C">
        <w:rPr>
          <w:rFonts w:ascii="Calibri" w:hAnsi="Calibri" w:cs="Calibri"/>
          <w:szCs w:val="20"/>
        </w:rPr>
        <w:t>een organisatie</w:t>
      </w:r>
      <w:r w:rsidR="005B0AEF">
        <w:rPr>
          <w:rFonts w:ascii="Calibri" w:hAnsi="Calibri" w:cs="Calibri"/>
          <w:szCs w:val="20"/>
        </w:rPr>
        <w:t xml:space="preserve"> die naar buiten toe is gericht.</w:t>
      </w:r>
      <w:r w:rsidRPr="000D4B9C">
        <w:rPr>
          <w:rFonts w:ascii="Calibri" w:hAnsi="Calibri" w:cs="Calibri"/>
          <w:szCs w:val="20"/>
        </w:rPr>
        <w:t xml:space="preserve"> De focus ligt de komende jaren op wendbaarheid, verbeteren van de dienstverlening, </w:t>
      </w:r>
      <w:r w:rsidR="000D4B9C">
        <w:rPr>
          <w:rFonts w:ascii="Calibri" w:hAnsi="Calibri" w:cs="Calibri"/>
          <w:szCs w:val="20"/>
        </w:rPr>
        <w:t>versterken van bewoners</w:t>
      </w:r>
      <w:r w:rsidRPr="000D4B9C">
        <w:rPr>
          <w:rFonts w:ascii="Calibri" w:hAnsi="Calibri" w:cs="Calibri"/>
          <w:szCs w:val="20"/>
        </w:rPr>
        <w:t xml:space="preserve">participatie, </w:t>
      </w:r>
      <w:r w:rsidR="000D4B9C">
        <w:rPr>
          <w:rFonts w:ascii="Calibri" w:hAnsi="Calibri" w:cs="Calibri"/>
          <w:szCs w:val="20"/>
        </w:rPr>
        <w:t xml:space="preserve">het invullen van de </w:t>
      </w:r>
      <w:r w:rsidR="005B0AEF">
        <w:rPr>
          <w:rFonts w:ascii="Calibri" w:hAnsi="Calibri" w:cs="Calibri"/>
          <w:szCs w:val="20"/>
        </w:rPr>
        <w:t xml:space="preserve">maatschappelijke opgaven zoals de </w:t>
      </w:r>
      <w:r w:rsidR="000D4B9C">
        <w:rPr>
          <w:rFonts w:ascii="Calibri" w:hAnsi="Calibri" w:cs="Calibri"/>
          <w:szCs w:val="20"/>
        </w:rPr>
        <w:t>duurzaamheidsopgave</w:t>
      </w:r>
      <w:r w:rsidR="00B46115">
        <w:rPr>
          <w:rFonts w:ascii="Calibri" w:hAnsi="Calibri" w:cs="Calibri"/>
          <w:szCs w:val="20"/>
        </w:rPr>
        <w:t xml:space="preserve"> en het faciliteren van de stedelijke ontwikkelingsopgave</w:t>
      </w:r>
      <w:r w:rsidRPr="000D4B9C">
        <w:rPr>
          <w:rFonts w:ascii="Calibri" w:hAnsi="Calibri" w:cs="Calibri"/>
          <w:szCs w:val="20"/>
        </w:rPr>
        <w:t>.</w:t>
      </w:r>
    </w:p>
    <w:p w:rsidR="00FE31D2" w:rsidRPr="000D4B9C" w:rsidRDefault="00FE31D2" w:rsidP="000D4B9C">
      <w:pPr>
        <w:spacing w:line="254" w:lineRule="auto"/>
        <w:rPr>
          <w:rFonts w:ascii="Calibri" w:hAnsi="Calibri" w:cs="Calibri"/>
          <w:szCs w:val="20"/>
        </w:rPr>
      </w:pPr>
    </w:p>
    <w:p w:rsidR="00FE31D2" w:rsidRPr="000D4B9C" w:rsidRDefault="00FE31D2" w:rsidP="000D4B9C">
      <w:pPr>
        <w:spacing w:line="254" w:lineRule="auto"/>
        <w:rPr>
          <w:rFonts w:ascii="Calibri" w:hAnsi="Calibri" w:cs="Calibri"/>
          <w:b/>
          <w:sz w:val="24"/>
        </w:rPr>
      </w:pPr>
      <w:r w:rsidRPr="000D4B9C">
        <w:rPr>
          <w:rFonts w:ascii="Calibri" w:hAnsi="Calibri" w:cs="Calibri"/>
          <w:b/>
          <w:sz w:val="24"/>
        </w:rPr>
        <w:t>De afdeling Strategie &amp; Beleid:</w:t>
      </w:r>
    </w:p>
    <w:p w:rsidR="00B12077" w:rsidRDefault="00031B02" w:rsidP="000D4B9C">
      <w:pPr>
        <w:spacing w:line="254" w:lineRule="auto"/>
        <w:rPr>
          <w:rFonts w:ascii="Calibri" w:hAnsi="Calibri" w:cs="Calibri"/>
          <w:szCs w:val="20"/>
        </w:rPr>
      </w:pPr>
      <w:r w:rsidRPr="000D4B9C">
        <w:rPr>
          <w:rFonts w:ascii="Calibri" w:hAnsi="Calibri" w:cs="Calibri"/>
          <w:szCs w:val="20"/>
        </w:rPr>
        <w:t>De</w:t>
      </w:r>
      <w:r w:rsidR="00FE31D2" w:rsidRPr="000D4B9C">
        <w:rPr>
          <w:rFonts w:ascii="Calibri" w:hAnsi="Calibri" w:cs="Calibri"/>
          <w:szCs w:val="20"/>
        </w:rPr>
        <w:t xml:space="preserve"> afdeling richt zich op het scheppen van voorwaarden voor het beheer</w:t>
      </w:r>
      <w:r w:rsidR="003E5579">
        <w:rPr>
          <w:rFonts w:ascii="Calibri" w:hAnsi="Calibri" w:cs="Calibri"/>
          <w:szCs w:val="20"/>
        </w:rPr>
        <w:t>,</w:t>
      </w:r>
      <w:r w:rsidR="00FE31D2" w:rsidRPr="000D4B9C">
        <w:rPr>
          <w:rFonts w:ascii="Calibri" w:hAnsi="Calibri" w:cs="Calibri"/>
          <w:szCs w:val="20"/>
        </w:rPr>
        <w:t xml:space="preserve"> de vervanging en het onderhoud van de openbare ruimte. De afdeling </w:t>
      </w:r>
      <w:r w:rsidR="00B12077">
        <w:rPr>
          <w:rFonts w:ascii="Calibri" w:hAnsi="Calibri" w:cs="Calibri"/>
          <w:szCs w:val="20"/>
        </w:rPr>
        <w:t xml:space="preserve">doet beleidsvoorstellen, en </w:t>
      </w:r>
      <w:r w:rsidR="00B46115">
        <w:rPr>
          <w:rFonts w:ascii="Calibri" w:hAnsi="Calibri" w:cs="Calibri"/>
          <w:szCs w:val="20"/>
        </w:rPr>
        <w:t>adviseert het bestuur</w:t>
      </w:r>
      <w:r w:rsidR="00B12077">
        <w:rPr>
          <w:rFonts w:ascii="Calibri" w:hAnsi="Calibri" w:cs="Calibri"/>
          <w:szCs w:val="20"/>
        </w:rPr>
        <w:t xml:space="preserve">. </w:t>
      </w:r>
      <w:r w:rsidR="005D501E">
        <w:rPr>
          <w:rFonts w:ascii="Calibri" w:hAnsi="Calibri" w:cs="Calibri"/>
          <w:szCs w:val="20"/>
        </w:rPr>
        <w:t xml:space="preserve"> </w:t>
      </w:r>
      <w:r w:rsidR="00B12077">
        <w:rPr>
          <w:rFonts w:ascii="Calibri" w:hAnsi="Calibri" w:cs="Calibri"/>
          <w:szCs w:val="20"/>
        </w:rPr>
        <w:t xml:space="preserve">Bestuurlijke ambities en kaders worden vertaald naar de verschillende werkvelden binnen de sector Openbare Ruimte en samen met de verschillende afdelingen wordt gekeken hoe die ambities en kaders van het bestuur zo goed mogelijk kunnen worden ingevuld. </w:t>
      </w:r>
      <w:r w:rsidR="005D501E">
        <w:rPr>
          <w:rFonts w:ascii="Calibri" w:hAnsi="Calibri" w:cs="Calibri"/>
          <w:szCs w:val="20"/>
        </w:rPr>
        <w:t xml:space="preserve">Daarnaast </w:t>
      </w:r>
      <w:r w:rsidR="00E17FCF">
        <w:rPr>
          <w:rFonts w:ascii="Calibri" w:hAnsi="Calibri" w:cs="Calibri"/>
          <w:szCs w:val="20"/>
        </w:rPr>
        <w:t xml:space="preserve">stelt </w:t>
      </w:r>
      <w:r w:rsidR="005D501E">
        <w:rPr>
          <w:rFonts w:ascii="Calibri" w:hAnsi="Calibri" w:cs="Calibri"/>
          <w:szCs w:val="20"/>
        </w:rPr>
        <w:t xml:space="preserve">de afdeling </w:t>
      </w:r>
      <w:r w:rsidR="00E17FCF">
        <w:rPr>
          <w:rFonts w:ascii="Calibri" w:hAnsi="Calibri" w:cs="Calibri"/>
          <w:szCs w:val="20"/>
        </w:rPr>
        <w:t xml:space="preserve">een </w:t>
      </w:r>
      <w:proofErr w:type="spellStart"/>
      <w:r w:rsidR="00E17FCF">
        <w:rPr>
          <w:rFonts w:ascii="Calibri" w:hAnsi="Calibri" w:cs="Calibri"/>
          <w:szCs w:val="20"/>
        </w:rPr>
        <w:t>meerjareninvesteringsprogramma</w:t>
      </w:r>
      <w:proofErr w:type="spellEnd"/>
      <w:r w:rsidR="00E17FCF">
        <w:rPr>
          <w:rFonts w:ascii="Calibri" w:hAnsi="Calibri" w:cs="Calibri"/>
          <w:szCs w:val="20"/>
        </w:rPr>
        <w:t xml:space="preserve"> op waar het gaat om de vervanging van de</w:t>
      </w:r>
      <w:r w:rsidR="005B0AEF">
        <w:rPr>
          <w:rFonts w:ascii="Calibri" w:hAnsi="Calibri" w:cs="Calibri"/>
          <w:szCs w:val="20"/>
        </w:rPr>
        <w:t xml:space="preserve"> openbare ruimte. </w:t>
      </w:r>
    </w:p>
    <w:p w:rsidR="00B12077" w:rsidRDefault="00B12077" w:rsidP="000D4B9C">
      <w:pPr>
        <w:spacing w:line="254" w:lineRule="auto"/>
        <w:rPr>
          <w:rFonts w:ascii="Calibri" w:hAnsi="Calibri" w:cs="Calibri"/>
          <w:szCs w:val="20"/>
        </w:rPr>
      </w:pPr>
    </w:p>
    <w:p w:rsidR="005B0AEF" w:rsidRDefault="005B0AEF" w:rsidP="000D4B9C">
      <w:pPr>
        <w:spacing w:line="254" w:lineRule="auto"/>
        <w:rPr>
          <w:rFonts w:ascii="Calibri" w:hAnsi="Calibri" w:cs="Calibri"/>
          <w:szCs w:val="20"/>
        </w:rPr>
      </w:pPr>
      <w:r>
        <w:rPr>
          <w:rFonts w:ascii="Calibri" w:hAnsi="Calibri" w:cs="Calibri"/>
          <w:szCs w:val="20"/>
        </w:rPr>
        <w:t xml:space="preserve">De afdeling </w:t>
      </w:r>
      <w:r w:rsidR="00E17FCF">
        <w:rPr>
          <w:rFonts w:ascii="Calibri" w:hAnsi="Calibri" w:cs="Calibri"/>
          <w:szCs w:val="20"/>
        </w:rPr>
        <w:t>vervult</w:t>
      </w:r>
      <w:r>
        <w:rPr>
          <w:rFonts w:ascii="Calibri" w:hAnsi="Calibri" w:cs="Calibri"/>
          <w:szCs w:val="20"/>
        </w:rPr>
        <w:t xml:space="preserve"> daarbij</w:t>
      </w:r>
      <w:r w:rsidR="00E17FCF">
        <w:rPr>
          <w:rFonts w:ascii="Calibri" w:hAnsi="Calibri" w:cs="Calibri"/>
          <w:szCs w:val="20"/>
        </w:rPr>
        <w:t xml:space="preserve"> een belangrijke regiefunctie</w:t>
      </w:r>
      <w:r>
        <w:rPr>
          <w:rFonts w:ascii="Calibri" w:hAnsi="Calibri" w:cs="Calibri"/>
          <w:szCs w:val="20"/>
        </w:rPr>
        <w:t xml:space="preserve">. Zij zorgt voor de interne en externe afstemming. Actief wordt de samenwerking gezocht met andere sectoren van de gemeente en met externe partijen om tot een goede afstemming </w:t>
      </w:r>
      <w:r w:rsidR="003E5579">
        <w:rPr>
          <w:rFonts w:ascii="Calibri" w:hAnsi="Calibri" w:cs="Calibri"/>
          <w:szCs w:val="20"/>
        </w:rPr>
        <w:t xml:space="preserve">te </w:t>
      </w:r>
      <w:r>
        <w:rPr>
          <w:rFonts w:ascii="Calibri" w:hAnsi="Calibri" w:cs="Calibri"/>
          <w:szCs w:val="20"/>
        </w:rPr>
        <w:t>komen van beleid en de vervanging</w:t>
      </w:r>
      <w:r w:rsidR="00F21C77">
        <w:rPr>
          <w:rFonts w:ascii="Calibri" w:hAnsi="Calibri" w:cs="Calibri"/>
          <w:szCs w:val="20"/>
        </w:rPr>
        <w:t>sinvesteringen</w:t>
      </w:r>
      <w:r w:rsidR="005D501E">
        <w:rPr>
          <w:rFonts w:ascii="Calibri" w:hAnsi="Calibri" w:cs="Calibri"/>
          <w:szCs w:val="20"/>
        </w:rPr>
        <w:t>. Door deze werkwijze laat zij</w:t>
      </w:r>
      <w:r w:rsidR="00F21C77">
        <w:rPr>
          <w:rFonts w:ascii="Calibri" w:hAnsi="Calibri" w:cs="Calibri"/>
          <w:szCs w:val="20"/>
        </w:rPr>
        <w:t xml:space="preserve"> de openbare ruimte een bijdrage laten leveren aan de </w:t>
      </w:r>
      <w:proofErr w:type="spellStart"/>
      <w:r w:rsidR="00F21C77">
        <w:rPr>
          <w:rFonts w:ascii="Calibri" w:hAnsi="Calibri" w:cs="Calibri"/>
          <w:szCs w:val="20"/>
        </w:rPr>
        <w:t>gemeentebrede</w:t>
      </w:r>
      <w:proofErr w:type="spellEnd"/>
      <w:r w:rsidR="00F21C77">
        <w:rPr>
          <w:rFonts w:ascii="Calibri" w:hAnsi="Calibri" w:cs="Calibri"/>
          <w:szCs w:val="20"/>
        </w:rPr>
        <w:t xml:space="preserve"> beleidsdoelstellingen.</w:t>
      </w:r>
      <w:r>
        <w:rPr>
          <w:rFonts w:ascii="Calibri" w:hAnsi="Calibri" w:cs="Calibri"/>
          <w:szCs w:val="20"/>
        </w:rPr>
        <w:t xml:space="preserve"> </w:t>
      </w:r>
    </w:p>
    <w:p w:rsidR="00FE31D2" w:rsidRPr="000D4B9C" w:rsidRDefault="00FE31D2" w:rsidP="000D4B9C">
      <w:pPr>
        <w:spacing w:line="254" w:lineRule="auto"/>
        <w:rPr>
          <w:rFonts w:ascii="Calibri" w:hAnsi="Calibri" w:cs="Calibri"/>
          <w:szCs w:val="20"/>
        </w:rPr>
      </w:pPr>
    </w:p>
    <w:p w:rsidR="00F21C77" w:rsidRDefault="00FE31D2" w:rsidP="000D4B9C">
      <w:pPr>
        <w:spacing w:line="254" w:lineRule="auto"/>
        <w:rPr>
          <w:rFonts w:ascii="Calibri" w:hAnsi="Calibri" w:cs="Calibri"/>
          <w:szCs w:val="20"/>
        </w:rPr>
      </w:pPr>
      <w:r w:rsidRPr="000D4B9C">
        <w:rPr>
          <w:rFonts w:ascii="Calibri" w:hAnsi="Calibri" w:cs="Calibri"/>
          <w:szCs w:val="20"/>
        </w:rPr>
        <w:t>Daarnaast levert de afdeling de basisinformatie voor de verschillende werkprocessen in de organisatie. Bestands- en informatiebeheer brengen we binnen de sector Openbare Ruimte onder één verantwoordelijkheid bij de afdeling Strategie &amp; Beleid. Correcte informatie over de technische staat van de openbare ruimte is een voorwaarde om te komen tot een doelmatige be</w:t>
      </w:r>
      <w:r w:rsidR="00A123E2">
        <w:rPr>
          <w:rFonts w:ascii="Calibri" w:hAnsi="Calibri" w:cs="Calibri"/>
          <w:szCs w:val="20"/>
        </w:rPr>
        <w:t>steding van financiële middelen.</w:t>
      </w:r>
    </w:p>
    <w:p w:rsidR="00F21C77" w:rsidRDefault="00F21C77" w:rsidP="000D4B9C">
      <w:pPr>
        <w:spacing w:line="254" w:lineRule="auto"/>
        <w:rPr>
          <w:rFonts w:ascii="Calibri" w:hAnsi="Calibri" w:cs="Calibri"/>
          <w:szCs w:val="20"/>
        </w:rPr>
      </w:pPr>
    </w:p>
    <w:p w:rsidR="00FE31D2" w:rsidRPr="000D4B9C" w:rsidRDefault="00FE31D2" w:rsidP="00E5273A">
      <w:pPr>
        <w:rPr>
          <w:rFonts w:ascii="Calibri" w:hAnsi="Calibri" w:cs="Calibri"/>
          <w:szCs w:val="20"/>
        </w:rPr>
      </w:pPr>
      <w:r w:rsidRPr="000D4B9C">
        <w:rPr>
          <w:rFonts w:ascii="Calibri" w:hAnsi="Calibri" w:cs="Calibri"/>
          <w:szCs w:val="20"/>
        </w:rPr>
        <w:t xml:space="preserve">De totale afdeling bestaat uit ca. </w:t>
      </w:r>
      <w:r w:rsidR="006F3A08">
        <w:rPr>
          <w:rFonts w:ascii="Calibri" w:hAnsi="Calibri" w:cs="Calibri"/>
          <w:szCs w:val="20"/>
        </w:rPr>
        <w:t>22,5</w:t>
      </w:r>
      <w:r w:rsidR="005B0AEF">
        <w:rPr>
          <w:rFonts w:ascii="Calibri" w:hAnsi="Calibri" w:cs="Calibri"/>
          <w:szCs w:val="20"/>
        </w:rPr>
        <w:t xml:space="preserve"> fte</w:t>
      </w:r>
      <w:r w:rsidR="006F3A08">
        <w:rPr>
          <w:rFonts w:ascii="Calibri" w:hAnsi="Calibri" w:cs="Calibri"/>
          <w:szCs w:val="20"/>
        </w:rPr>
        <w:t xml:space="preserve">. </w:t>
      </w:r>
      <w:r w:rsidR="00F21C77">
        <w:rPr>
          <w:rFonts w:ascii="Calibri" w:hAnsi="Calibri" w:cs="Calibri"/>
          <w:szCs w:val="20"/>
        </w:rPr>
        <w:t xml:space="preserve">Binnen deze formatie </w:t>
      </w:r>
      <w:r w:rsidR="00A123E2">
        <w:rPr>
          <w:rFonts w:ascii="Calibri" w:hAnsi="Calibri" w:cs="Calibri"/>
          <w:szCs w:val="20"/>
        </w:rPr>
        <w:t xml:space="preserve">is </w:t>
      </w:r>
      <w:r w:rsidR="00E5273A">
        <w:rPr>
          <w:rFonts w:ascii="Calibri" w:hAnsi="Calibri" w:cs="Calibri"/>
          <w:szCs w:val="20"/>
        </w:rPr>
        <w:t>een b</w:t>
      </w:r>
      <w:r w:rsidR="00E5273A" w:rsidRPr="00E5273A">
        <w:rPr>
          <w:rFonts w:ascii="Calibri" w:hAnsi="Calibri" w:cs="Calibri"/>
          <w:szCs w:val="20"/>
        </w:rPr>
        <w:t>eleidsmedewerker/regisseur toegankelijkheid en bewonersparticipatie</w:t>
      </w:r>
      <w:r w:rsidR="00A123E2">
        <w:rPr>
          <w:rFonts w:ascii="Calibri" w:hAnsi="Calibri" w:cs="Calibri"/>
          <w:szCs w:val="20"/>
        </w:rPr>
        <w:t xml:space="preserve"> werkzaam die voor de gehele sector de regie voert op de </w:t>
      </w:r>
      <w:r w:rsidR="00E5273A">
        <w:rPr>
          <w:rFonts w:ascii="Calibri" w:hAnsi="Calibri" w:cs="Calibri"/>
          <w:szCs w:val="20"/>
        </w:rPr>
        <w:t>thema’s toegankelijkheid en bewonersparticipatie</w:t>
      </w:r>
      <w:r w:rsidR="00A123E2">
        <w:rPr>
          <w:rFonts w:ascii="Calibri" w:hAnsi="Calibri" w:cs="Calibri"/>
          <w:szCs w:val="20"/>
        </w:rPr>
        <w:t xml:space="preserve">.  </w:t>
      </w:r>
    </w:p>
    <w:p w:rsidR="00FE31D2" w:rsidRPr="000D4B9C" w:rsidRDefault="00FE31D2" w:rsidP="000D4B9C">
      <w:pPr>
        <w:spacing w:line="254" w:lineRule="auto"/>
        <w:rPr>
          <w:rFonts w:ascii="Calibri" w:hAnsi="Calibri" w:cs="Calibri"/>
          <w:b/>
          <w:sz w:val="24"/>
        </w:rPr>
      </w:pPr>
    </w:p>
    <w:p w:rsidR="00E70F16" w:rsidRPr="000D4B9C" w:rsidRDefault="00E70F16" w:rsidP="000D4B9C">
      <w:pPr>
        <w:spacing w:line="254" w:lineRule="auto"/>
        <w:rPr>
          <w:rFonts w:ascii="Calibri" w:hAnsi="Calibri" w:cs="Calibri"/>
          <w:b/>
          <w:sz w:val="24"/>
        </w:rPr>
      </w:pPr>
      <w:r w:rsidRPr="000D4B9C">
        <w:rPr>
          <w:rFonts w:ascii="Calibri" w:hAnsi="Calibri" w:cs="Calibri"/>
          <w:b/>
          <w:sz w:val="24"/>
        </w:rPr>
        <w:t>Functieomschrijving:</w:t>
      </w:r>
    </w:p>
    <w:p w:rsidR="003912AD" w:rsidRDefault="003912AD" w:rsidP="00E5273A">
      <w:pPr>
        <w:spacing w:line="254" w:lineRule="auto"/>
        <w:rPr>
          <w:rFonts w:ascii="Calibri" w:hAnsi="Calibri" w:cs="Calibri"/>
          <w:szCs w:val="20"/>
          <w:lang w:eastAsia="en-US"/>
        </w:rPr>
      </w:pPr>
      <w:r>
        <w:rPr>
          <w:rFonts w:ascii="Calibri" w:hAnsi="Calibri" w:cs="Calibri"/>
          <w:szCs w:val="20"/>
          <w:lang w:eastAsia="en-US"/>
        </w:rPr>
        <w:t xml:space="preserve">Deze functie </w:t>
      </w:r>
      <w:r w:rsidR="00E5273A">
        <w:rPr>
          <w:rFonts w:ascii="Calibri" w:hAnsi="Calibri" w:cs="Calibri"/>
          <w:szCs w:val="20"/>
          <w:lang w:eastAsia="en-US"/>
        </w:rPr>
        <w:t xml:space="preserve">richt zich voornamelijk op het verbeteren van de toegankelijkheid van de openbare ruimte voor </w:t>
      </w:r>
      <w:r w:rsidR="00E06379">
        <w:rPr>
          <w:rFonts w:ascii="Calibri" w:hAnsi="Calibri" w:cs="Calibri"/>
          <w:szCs w:val="20"/>
          <w:lang w:eastAsia="en-US"/>
        </w:rPr>
        <w:t>mensen met een beperking</w:t>
      </w:r>
      <w:r w:rsidR="00E5273A">
        <w:rPr>
          <w:rFonts w:ascii="Calibri" w:hAnsi="Calibri" w:cs="Calibri"/>
          <w:szCs w:val="20"/>
          <w:lang w:eastAsia="en-US"/>
        </w:rPr>
        <w:t xml:space="preserve"> en ouderen in de samenleving en het betrekken van bewoners en bedrijven bij het </w:t>
      </w:r>
      <w:r w:rsidR="00E5273A">
        <w:rPr>
          <w:rFonts w:ascii="Calibri" w:hAnsi="Calibri" w:cs="Calibri"/>
          <w:szCs w:val="20"/>
          <w:lang w:eastAsia="en-US"/>
        </w:rPr>
        <w:lastRenderedPageBreak/>
        <w:t>beheer en onderhoud van de openbare ruimte.</w:t>
      </w:r>
      <w:r>
        <w:rPr>
          <w:rFonts w:ascii="Calibri" w:hAnsi="Calibri" w:cs="Calibri"/>
          <w:szCs w:val="20"/>
          <w:lang w:eastAsia="en-US"/>
        </w:rPr>
        <w:t xml:space="preserve"> Dit laatste richt zich vooral op de aanpak van het zwerfafval in de stad.</w:t>
      </w:r>
    </w:p>
    <w:p w:rsidR="003912AD" w:rsidRDefault="003912AD" w:rsidP="00E5273A">
      <w:pPr>
        <w:spacing w:line="254" w:lineRule="auto"/>
        <w:rPr>
          <w:rFonts w:ascii="Calibri" w:hAnsi="Calibri" w:cs="Calibri"/>
          <w:szCs w:val="20"/>
          <w:lang w:eastAsia="en-US"/>
        </w:rPr>
      </w:pPr>
    </w:p>
    <w:p w:rsidR="003912AD" w:rsidRDefault="003912AD" w:rsidP="00E5273A">
      <w:pPr>
        <w:spacing w:line="254" w:lineRule="auto"/>
        <w:rPr>
          <w:rFonts w:ascii="Calibri" w:hAnsi="Calibri" w:cs="Calibri"/>
          <w:szCs w:val="20"/>
          <w:lang w:eastAsia="en-US"/>
        </w:rPr>
      </w:pPr>
      <w:r>
        <w:rPr>
          <w:rFonts w:ascii="Calibri" w:hAnsi="Calibri" w:cs="Calibri"/>
          <w:szCs w:val="20"/>
          <w:lang w:eastAsia="en-US"/>
        </w:rPr>
        <w:t>De beleidsmedewerker/regisseur</w:t>
      </w:r>
      <w:r w:rsidR="00BD6665">
        <w:rPr>
          <w:rFonts w:ascii="Calibri" w:hAnsi="Calibri" w:cs="Calibri"/>
          <w:szCs w:val="20"/>
          <w:lang w:eastAsia="en-US"/>
        </w:rPr>
        <w:t xml:space="preserve"> </w:t>
      </w:r>
      <w:r w:rsidR="00BD6665" w:rsidRPr="00E5273A">
        <w:rPr>
          <w:rFonts w:ascii="Calibri" w:hAnsi="Calibri" w:cs="Calibri"/>
          <w:szCs w:val="20"/>
        </w:rPr>
        <w:t>toegankelijkheid en bewonersparticipatie</w:t>
      </w:r>
      <w:r>
        <w:rPr>
          <w:rFonts w:ascii="Calibri" w:hAnsi="Calibri" w:cs="Calibri"/>
          <w:szCs w:val="20"/>
          <w:lang w:eastAsia="en-US"/>
        </w:rPr>
        <w:t xml:space="preserve"> is </w:t>
      </w:r>
      <w:r w:rsidR="00570A3C">
        <w:rPr>
          <w:rFonts w:ascii="Calibri" w:hAnsi="Calibri" w:cs="Calibri"/>
          <w:szCs w:val="20"/>
          <w:lang w:eastAsia="en-US"/>
        </w:rPr>
        <w:t xml:space="preserve">onder meer </w:t>
      </w:r>
      <w:r>
        <w:rPr>
          <w:rFonts w:ascii="Calibri" w:hAnsi="Calibri" w:cs="Calibri"/>
          <w:szCs w:val="20"/>
          <w:lang w:eastAsia="en-US"/>
        </w:rPr>
        <w:t>verantwoordelijk voor</w:t>
      </w:r>
      <w:r w:rsidR="00BD6665">
        <w:rPr>
          <w:rFonts w:ascii="Calibri" w:hAnsi="Calibri" w:cs="Calibri"/>
          <w:szCs w:val="20"/>
          <w:lang w:eastAsia="en-US"/>
        </w:rPr>
        <w:t>:</w:t>
      </w:r>
    </w:p>
    <w:p w:rsidR="003912AD" w:rsidRDefault="003912AD" w:rsidP="003912AD">
      <w:pPr>
        <w:pStyle w:val="Lijstalinea"/>
        <w:numPr>
          <w:ilvl w:val="0"/>
          <w:numId w:val="24"/>
        </w:numPr>
        <w:spacing w:line="254" w:lineRule="auto"/>
        <w:rPr>
          <w:rFonts w:ascii="Calibri" w:hAnsi="Calibri" w:cs="Calibri"/>
          <w:szCs w:val="20"/>
        </w:rPr>
      </w:pPr>
      <w:r w:rsidRPr="003912AD">
        <w:rPr>
          <w:rFonts w:ascii="Calibri" w:hAnsi="Calibri" w:cs="Calibri"/>
          <w:szCs w:val="20"/>
        </w:rPr>
        <w:t>H</w:t>
      </w:r>
      <w:r w:rsidR="0018422C" w:rsidRPr="003912AD">
        <w:rPr>
          <w:rFonts w:ascii="Calibri" w:hAnsi="Calibri" w:cs="Calibri"/>
          <w:szCs w:val="20"/>
        </w:rPr>
        <w:t>et opstellen van beleid</w:t>
      </w:r>
      <w:r w:rsidR="00BD6665">
        <w:rPr>
          <w:rFonts w:ascii="Calibri" w:hAnsi="Calibri" w:cs="Calibri"/>
          <w:szCs w:val="20"/>
        </w:rPr>
        <w:t xml:space="preserve"> en</w:t>
      </w:r>
      <w:r>
        <w:rPr>
          <w:rFonts w:ascii="Calibri" w:hAnsi="Calibri" w:cs="Calibri"/>
          <w:szCs w:val="20"/>
        </w:rPr>
        <w:t xml:space="preserve"> het ontwik</w:t>
      </w:r>
      <w:r w:rsidR="00012C5C">
        <w:rPr>
          <w:rFonts w:ascii="Calibri" w:hAnsi="Calibri" w:cs="Calibri"/>
          <w:szCs w:val="20"/>
        </w:rPr>
        <w:t>kelen van een effectieve aanpak</w:t>
      </w:r>
      <w:r w:rsidR="00BD6665">
        <w:rPr>
          <w:rFonts w:ascii="Calibri" w:hAnsi="Calibri" w:cs="Calibri"/>
          <w:szCs w:val="20"/>
        </w:rPr>
        <w:t>.</w:t>
      </w:r>
      <w:r w:rsidR="00012C5C">
        <w:rPr>
          <w:rFonts w:ascii="Calibri" w:hAnsi="Calibri" w:cs="Calibri"/>
          <w:szCs w:val="20"/>
        </w:rPr>
        <w:t xml:space="preserve"> </w:t>
      </w:r>
    </w:p>
    <w:p w:rsidR="00BD6665" w:rsidRDefault="00BD6665" w:rsidP="00BD6665">
      <w:pPr>
        <w:pStyle w:val="Lijstalinea"/>
        <w:numPr>
          <w:ilvl w:val="0"/>
          <w:numId w:val="24"/>
        </w:numPr>
        <w:spacing w:line="254" w:lineRule="auto"/>
        <w:rPr>
          <w:rFonts w:ascii="Calibri" w:hAnsi="Calibri" w:cs="Calibri"/>
          <w:szCs w:val="20"/>
        </w:rPr>
      </w:pPr>
      <w:r>
        <w:rPr>
          <w:rFonts w:ascii="Calibri" w:hAnsi="Calibri" w:cs="Calibri"/>
          <w:szCs w:val="20"/>
        </w:rPr>
        <w:t>Het adviseren van bestuur waaronder het beantwoorden van vragen van gemeenteraad.</w:t>
      </w:r>
    </w:p>
    <w:p w:rsidR="00D05AFE" w:rsidRDefault="003912AD" w:rsidP="003912AD">
      <w:pPr>
        <w:pStyle w:val="Lijstalinea"/>
        <w:numPr>
          <w:ilvl w:val="0"/>
          <w:numId w:val="24"/>
        </w:numPr>
        <w:spacing w:line="254" w:lineRule="auto"/>
        <w:rPr>
          <w:rFonts w:ascii="Calibri" w:hAnsi="Calibri" w:cs="Calibri"/>
          <w:szCs w:val="20"/>
        </w:rPr>
      </w:pPr>
      <w:r>
        <w:rPr>
          <w:rFonts w:ascii="Calibri" w:hAnsi="Calibri" w:cs="Calibri"/>
          <w:szCs w:val="20"/>
        </w:rPr>
        <w:t>Deelnemen aan regi</w:t>
      </w:r>
      <w:r w:rsidR="00BD6665">
        <w:rPr>
          <w:rFonts w:ascii="Calibri" w:hAnsi="Calibri" w:cs="Calibri"/>
          <w:szCs w:val="20"/>
        </w:rPr>
        <w:t xml:space="preserve">onale adviesgroep voor de aanpak single </w:t>
      </w:r>
      <w:proofErr w:type="spellStart"/>
      <w:r w:rsidR="00BD6665">
        <w:rPr>
          <w:rFonts w:ascii="Calibri" w:hAnsi="Calibri" w:cs="Calibri"/>
          <w:szCs w:val="20"/>
        </w:rPr>
        <w:t>used</w:t>
      </w:r>
      <w:proofErr w:type="spellEnd"/>
      <w:r w:rsidR="00BD6665">
        <w:rPr>
          <w:rFonts w:ascii="Calibri" w:hAnsi="Calibri" w:cs="Calibri"/>
          <w:szCs w:val="20"/>
        </w:rPr>
        <w:t xml:space="preserve"> plastics</w:t>
      </w:r>
      <w:r>
        <w:rPr>
          <w:rFonts w:ascii="Calibri" w:hAnsi="Calibri" w:cs="Calibri"/>
          <w:szCs w:val="20"/>
        </w:rPr>
        <w:t xml:space="preserve"> </w:t>
      </w:r>
    </w:p>
    <w:p w:rsidR="00BD6665" w:rsidRDefault="00BD6665" w:rsidP="003912AD">
      <w:pPr>
        <w:pStyle w:val="Lijstalinea"/>
        <w:numPr>
          <w:ilvl w:val="0"/>
          <w:numId w:val="24"/>
        </w:numPr>
        <w:spacing w:line="254" w:lineRule="auto"/>
        <w:rPr>
          <w:rFonts w:ascii="Calibri" w:hAnsi="Calibri" w:cs="Calibri"/>
          <w:szCs w:val="20"/>
        </w:rPr>
      </w:pPr>
      <w:r>
        <w:rPr>
          <w:rFonts w:ascii="Calibri" w:hAnsi="Calibri" w:cs="Calibri"/>
          <w:szCs w:val="20"/>
        </w:rPr>
        <w:t xml:space="preserve">Uitvoering geven aan de maatregelen in de subsidieaanvraag </w:t>
      </w:r>
      <w:proofErr w:type="spellStart"/>
      <w:r>
        <w:rPr>
          <w:rFonts w:ascii="Calibri" w:hAnsi="Calibri" w:cs="Calibri"/>
          <w:szCs w:val="20"/>
        </w:rPr>
        <w:t>Nedvang</w:t>
      </w:r>
      <w:proofErr w:type="spellEnd"/>
      <w:r>
        <w:rPr>
          <w:rFonts w:ascii="Calibri" w:hAnsi="Calibri" w:cs="Calibri"/>
          <w:szCs w:val="20"/>
        </w:rPr>
        <w:t xml:space="preserve"> voor de aanpak zwerfafval en het verantwoorden van de subsidiegelden.</w:t>
      </w:r>
    </w:p>
    <w:p w:rsidR="00BD6665" w:rsidRPr="00BD6665" w:rsidRDefault="00BD6665" w:rsidP="00BD6665">
      <w:pPr>
        <w:pStyle w:val="Lijstalinea"/>
        <w:numPr>
          <w:ilvl w:val="0"/>
          <w:numId w:val="24"/>
        </w:numPr>
        <w:spacing w:line="254" w:lineRule="auto"/>
        <w:rPr>
          <w:rFonts w:ascii="Calibri" w:hAnsi="Calibri" w:cs="Calibri"/>
          <w:szCs w:val="20"/>
        </w:rPr>
      </w:pPr>
      <w:r w:rsidRPr="00BD6665">
        <w:rPr>
          <w:rFonts w:ascii="Calibri" w:hAnsi="Calibri" w:cs="Calibri"/>
          <w:szCs w:val="20"/>
        </w:rPr>
        <w:t>Het organiseren van bijeenkomsten en het activeren van bewoners en bedrijven om een bijdrage te leveren</w:t>
      </w:r>
      <w:r>
        <w:rPr>
          <w:rFonts w:ascii="Calibri" w:hAnsi="Calibri" w:cs="Calibri"/>
          <w:szCs w:val="20"/>
        </w:rPr>
        <w:t xml:space="preserve"> aan de gemeentelijke opgaven waaronder de zwerfafvalestafettes en gesprekken met winkeliersorganisaties.</w:t>
      </w:r>
    </w:p>
    <w:p w:rsidR="00BD6665" w:rsidRDefault="00BD6665" w:rsidP="00BD6665">
      <w:pPr>
        <w:pStyle w:val="Lijstalinea"/>
        <w:numPr>
          <w:ilvl w:val="0"/>
          <w:numId w:val="24"/>
        </w:numPr>
        <w:spacing w:line="254" w:lineRule="auto"/>
        <w:rPr>
          <w:rFonts w:ascii="Calibri" w:hAnsi="Calibri" w:cs="Calibri"/>
          <w:szCs w:val="20"/>
        </w:rPr>
      </w:pPr>
      <w:r>
        <w:rPr>
          <w:rFonts w:ascii="Calibri" w:hAnsi="Calibri" w:cs="Calibri"/>
          <w:szCs w:val="20"/>
        </w:rPr>
        <w:t>Het betrekken van ervaringsdeskundigen op toegankelijkheid bij de plannen voor de (her-)inrichting van de openbare ruimte.</w:t>
      </w:r>
    </w:p>
    <w:p w:rsidR="00BD6665" w:rsidRDefault="00E06379" w:rsidP="00BD6665">
      <w:pPr>
        <w:pStyle w:val="Lijstalinea"/>
        <w:numPr>
          <w:ilvl w:val="0"/>
          <w:numId w:val="24"/>
        </w:numPr>
        <w:spacing w:line="254" w:lineRule="auto"/>
        <w:rPr>
          <w:rFonts w:ascii="Calibri" w:hAnsi="Calibri" w:cs="Calibri"/>
          <w:szCs w:val="20"/>
        </w:rPr>
      </w:pPr>
      <w:r>
        <w:rPr>
          <w:rFonts w:ascii="Calibri" w:hAnsi="Calibri" w:cs="Calibri"/>
          <w:szCs w:val="20"/>
        </w:rPr>
        <w:t>Het invullen v</w:t>
      </w:r>
      <w:r w:rsidR="00BD6665">
        <w:rPr>
          <w:rFonts w:ascii="Calibri" w:hAnsi="Calibri" w:cs="Calibri"/>
          <w:szCs w:val="20"/>
        </w:rPr>
        <w:t>an opdrachtgeverschap voor het onderzoek naar het verbeteren van de toegankelijkheid in de stad en voor het uitvoeren van noodzakelijke aanpassingen in de openbare ruimte.</w:t>
      </w:r>
    </w:p>
    <w:p w:rsidR="00BD6665" w:rsidRPr="00BD6665" w:rsidRDefault="00BD6665" w:rsidP="00BD6665">
      <w:pPr>
        <w:pStyle w:val="Lijstalinea"/>
        <w:numPr>
          <w:ilvl w:val="0"/>
          <w:numId w:val="24"/>
        </w:numPr>
        <w:spacing w:line="254" w:lineRule="auto"/>
        <w:rPr>
          <w:rFonts w:ascii="Calibri" w:hAnsi="Calibri" w:cs="Calibri"/>
          <w:szCs w:val="20"/>
        </w:rPr>
      </w:pPr>
      <w:r>
        <w:rPr>
          <w:rFonts w:ascii="Calibri" w:hAnsi="Calibri" w:cs="Calibri"/>
          <w:szCs w:val="20"/>
        </w:rPr>
        <w:t>Het opstellen van kaders (vervangings-)investeringen openbare ruimte.</w:t>
      </w:r>
    </w:p>
    <w:p w:rsidR="00D05AFE" w:rsidRDefault="00570A3C" w:rsidP="00D05AFE">
      <w:pPr>
        <w:numPr>
          <w:ilvl w:val="0"/>
          <w:numId w:val="24"/>
        </w:numPr>
        <w:rPr>
          <w:rFonts w:ascii="Calibri" w:hAnsi="Calibri" w:cs="Calibri"/>
          <w:szCs w:val="20"/>
        </w:rPr>
      </w:pPr>
      <w:r>
        <w:rPr>
          <w:rFonts w:ascii="Calibri" w:hAnsi="Calibri" w:cs="Calibri"/>
          <w:szCs w:val="20"/>
        </w:rPr>
        <w:t>H</w:t>
      </w:r>
      <w:r w:rsidR="00D05AFE">
        <w:rPr>
          <w:rFonts w:ascii="Calibri" w:hAnsi="Calibri" w:cs="Calibri"/>
          <w:szCs w:val="20"/>
        </w:rPr>
        <w:t>et bewaken van de voortgang</w:t>
      </w:r>
      <w:r w:rsidR="00BD6665">
        <w:rPr>
          <w:rFonts w:ascii="Calibri" w:hAnsi="Calibri" w:cs="Calibri"/>
          <w:szCs w:val="20"/>
        </w:rPr>
        <w:t xml:space="preserve"> bij het realiseren van gemeentelijk aanpak</w:t>
      </w:r>
      <w:r w:rsidR="00D05AFE" w:rsidRPr="00D05AFE">
        <w:rPr>
          <w:rFonts w:ascii="Calibri" w:hAnsi="Calibri" w:cs="Calibri"/>
          <w:szCs w:val="20"/>
        </w:rPr>
        <w:t xml:space="preserve">, daarop bij te sturen en de effectiviteit ervan te evalueren. </w:t>
      </w:r>
    </w:p>
    <w:p w:rsidR="00BD6665" w:rsidRDefault="00BD6665" w:rsidP="00D05AFE">
      <w:pPr>
        <w:numPr>
          <w:ilvl w:val="0"/>
          <w:numId w:val="24"/>
        </w:numPr>
        <w:rPr>
          <w:rFonts w:ascii="Calibri" w:hAnsi="Calibri" w:cs="Calibri"/>
          <w:szCs w:val="20"/>
        </w:rPr>
      </w:pPr>
      <w:r>
        <w:rPr>
          <w:rFonts w:ascii="Calibri" w:hAnsi="Calibri" w:cs="Calibri"/>
          <w:szCs w:val="20"/>
        </w:rPr>
        <w:t>Overleg te voeren in de keten van ontwerp, onderhoud en handhaving om te komen tot een goede aanpak.</w:t>
      </w:r>
    </w:p>
    <w:p w:rsidR="00952169" w:rsidRPr="0018422C" w:rsidRDefault="00952169" w:rsidP="000D4B9C">
      <w:pPr>
        <w:spacing w:line="254" w:lineRule="auto"/>
        <w:rPr>
          <w:rFonts w:ascii="Calibri" w:hAnsi="Calibri" w:cs="Calibri"/>
          <w:b/>
          <w:bCs/>
          <w:szCs w:val="20"/>
          <w:lang w:eastAsia="en-US"/>
        </w:rPr>
      </w:pPr>
    </w:p>
    <w:p w:rsidR="00E70F16" w:rsidRPr="00E20BD5" w:rsidRDefault="00E70F16" w:rsidP="000D4B9C">
      <w:pPr>
        <w:spacing w:line="254" w:lineRule="auto"/>
        <w:rPr>
          <w:rFonts w:ascii="Calibri" w:hAnsi="Calibri" w:cs="Calibri"/>
          <w:b/>
          <w:bCs/>
          <w:sz w:val="24"/>
          <w:lang w:eastAsia="en-US"/>
        </w:rPr>
      </w:pPr>
      <w:r w:rsidRPr="00E20BD5">
        <w:rPr>
          <w:rFonts w:ascii="Calibri" w:hAnsi="Calibri" w:cs="Calibri"/>
          <w:b/>
          <w:bCs/>
          <w:sz w:val="24"/>
          <w:lang w:eastAsia="en-US"/>
        </w:rPr>
        <w:t>Profiel:</w:t>
      </w:r>
    </w:p>
    <w:p w:rsidR="00D57587" w:rsidRPr="00E20BD5" w:rsidRDefault="00D57587" w:rsidP="000D4B9C">
      <w:pPr>
        <w:spacing w:line="254" w:lineRule="auto"/>
        <w:rPr>
          <w:rFonts w:ascii="Calibri" w:hAnsi="Calibri" w:cs="Calibri"/>
          <w:bCs/>
          <w:szCs w:val="20"/>
          <w:lang w:eastAsia="en-US"/>
        </w:rPr>
      </w:pPr>
      <w:r w:rsidRPr="00E20BD5">
        <w:rPr>
          <w:rFonts w:ascii="Calibri" w:hAnsi="Calibri" w:cs="Calibri"/>
          <w:bCs/>
          <w:szCs w:val="20"/>
          <w:lang w:eastAsia="en-US"/>
        </w:rPr>
        <w:t xml:space="preserve">De </w:t>
      </w:r>
      <w:r w:rsidR="00570A3C">
        <w:rPr>
          <w:rFonts w:ascii="Calibri" w:hAnsi="Calibri" w:cs="Calibri"/>
          <w:szCs w:val="20"/>
        </w:rPr>
        <w:t>b</w:t>
      </w:r>
      <w:r w:rsidR="00570A3C" w:rsidRPr="00E5273A">
        <w:rPr>
          <w:rFonts w:ascii="Calibri" w:hAnsi="Calibri" w:cs="Calibri"/>
          <w:szCs w:val="20"/>
        </w:rPr>
        <w:t>eleidsmedewerker/regisseur toegankelijkheid en bewonersparticipatie</w:t>
      </w:r>
      <w:r w:rsidR="00570A3C">
        <w:rPr>
          <w:rFonts w:ascii="Calibri" w:hAnsi="Calibri" w:cs="Calibri"/>
          <w:szCs w:val="20"/>
        </w:rPr>
        <w:t>;</w:t>
      </w:r>
    </w:p>
    <w:p w:rsidR="00873410" w:rsidRPr="00570A3C" w:rsidRDefault="00D57587" w:rsidP="00570A3C">
      <w:pPr>
        <w:pStyle w:val="Lijstalinea"/>
        <w:numPr>
          <w:ilvl w:val="0"/>
          <w:numId w:val="18"/>
        </w:numPr>
        <w:spacing w:line="254" w:lineRule="auto"/>
        <w:rPr>
          <w:rFonts w:ascii="Calibri" w:hAnsi="Calibri" w:cs="Calibri"/>
          <w:bCs/>
          <w:szCs w:val="20"/>
          <w:lang w:eastAsia="en-US"/>
        </w:rPr>
      </w:pPr>
      <w:r w:rsidRPr="00E20BD5">
        <w:rPr>
          <w:rFonts w:ascii="Calibri" w:hAnsi="Calibri" w:cs="Calibri"/>
          <w:bCs/>
          <w:szCs w:val="20"/>
          <w:lang w:eastAsia="en-US"/>
        </w:rPr>
        <w:t xml:space="preserve">heeft kennis </w:t>
      </w:r>
      <w:r w:rsidR="00A123E2" w:rsidRPr="00E20BD5">
        <w:rPr>
          <w:rFonts w:ascii="Calibri" w:hAnsi="Calibri" w:cs="Calibri"/>
          <w:bCs/>
          <w:szCs w:val="20"/>
          <w:lang w:eastAsia="en-US"/>
        </w:rPr>
        <w:t xml:space="preserve">en ervaring op het gebied </w:t>
      </w:r>
      <w:r w:rsidR="00570A3C">
        <w:rPr>
          <w:rFonts w:ascii="Calibri" w:hAnsi="Calibri" w:cs="Calibri"/>
          <w:bCs/>
          <w:szCs w:val="20"/>
          <w:lang w:eastAsia="en-US"/>
        </w:rPr>
        <w:t>bewonersparticipatie</w:t>
      </w:r>
      <w:r w:rsidR="00E06379">
        <w:rPr>
          <w:rFonts w:ascii="Calibri" w:hAnsi="Calibri" w:cs="Calibri"/>
          <w:bCs/>
          <w:szCs w:val="20"/>
          <w:lang w:eastAsia="en-US"/>
        </w:rPr>
        <w:t xml:space="preserve"> en is bereik om ook buiten reguliere werktijden zich in te zetten;</w:t>
      </w:r>
    </w:p>
    <w:p w:rsidR="001F4972" w:rsidRDefault="001F4972" w:rsidP="000D4B9C">
      <w:pPr>
        <w:pStyle w:val="Lijstalinea"/>
        <w:numPr>
          <w:ilvl w:val="0"/>
          <w:numId w:val="18"/>
        </w:numPr>
        <w:spacing w:line="254" w:lineRule="auto"/>
        <w:rPr>
          <w:rFonts w:ascii="Calibri" w:hAnsi="Calibri" w:cs="Calibri"/>
          <w:bCs/>
          <w:szCs w:val="20"/>
          <w:lang w:eastAsia="en-US"/>
        </w:rPr>
      </w:pPr>
      <w:r>
        <w:rPr>
          <w:rFonts w:ascii="Calibri" w:hAnsi="Calibri" w:cs="Calibri"/>
          <w:bCs/>
          <w:szCs w:val="20"/>
          <w:lang w:eastAsia="en-US"/>
        </w:rPr>
        <w:t xml:space="preserve">heeft een goed ontwikkelde bestuurlijke </w:t>
      </w:r>
      <w:proofErr w:type="spellStart"/>
      <w:r>
        <w:rPr>
          <w:rFonts w:ascii="Calibri" w:hAnsi="Calibri" w:cs="Calibri"/>
          <w:bCs/>
          <w:szCs w:val="20"/>
          <w:lang w:eastAsia="en-US"/>
        </w:rPr>
        <w:t>sensiviteit</w:t>
      </w:r>
      <w:proofErr w:type="spellEnd"/>
      <w:r>
        <w:rPr>
          <w:rFonts w:ascii="Calibri" w:hAnsi="Calibri" w:cs="Calibri"/>
          <w:bCs/>
          <w:szCs w:val="20"/>
          <w:lang w:eastAsia="en-US"/>
        </w:rPr>
        <w:t>;</w:t>
      </w:r>
    </w:p>
    <w:p w:rsidR="00E06379" w:rsidRPr="00E20BD5" w:rsidRDefault="00E06379" w:rsidP="000D4B9C">
      <w:pPr>
        <w:pStyle w:val="Lijstalinea"/>
        <w:numPr>
          <w:ilvl w:val="0"/>
          <w:numId w:val="18"/>
        </w:numPr>
        <w:spacing w:line="254" w:lineRule="auto"/>
        <w:rPr>
          <w:rFonts w:ascii="Calibri" w:hAnsi="Calibri" w:cs="Calibri"/>
          <w:bCs/>
          <w:szCs w:val="20"/>
          <w:lang w:eastAsia="en-US"/>
        </w:rPr>
      </w:pPr>
      <w:r>
        <w:rPr>
          <w:rFonts w:ascii="Calibri" w:hAnsi="Calibri" w:cs="Calibri"/>
          <w:bCs/>
          <w:szCs w:val="20"/>
          <w:lang w:eastAsia="en-US"/>
        </w:rPr>
        <w:t>heeft een proactieve instelling en voet zich verantwoordelijk voor het taakveld;</w:t>
      </w:r>
    </w:p>
    <w:p w:rsidR="006F66A3" w:rsidRDefault="00D67681" w:rsidP="000D4B9C">
      <w:pPr>
        <w:pStyle w:val="Lijstalinea"/>
        <w:numPr>
          <w:ilvl w:val="0"/>
          <w:numId w:val="18"/>
        </w:numPr>
        <w:spacing w:line="254" w:lineRule="auto"/>
        <w:rPr>
          <w:rFonts w:ascii="Calibri" w:hAnsi="Calibri" w:cs="Calibri"/>
          <w:bCs/>
          <w:szCs w:val="20"/>
          <w:lang w:eastAsia="en-US"/>
        </w:rPr>
      </w:pPr>
      <w:r>
        <w:rPr>
          <w:rFonts w:ascii="Calibri" w:hAnsi="Calibri" w:cs="Calibri"/>
          <w:bCs/>
          <w:szCs w:val="20"/>
          <w:lang w:eastAsia="en-US"/>
        </w:rPr>
        <w:t>is gericht op samenwerking en ondersteuning  en is in staat relaties op te bouwen en te onderhouden</w:t>
      </w:r>
      <w:r w:rsidR="00867B6A" w:rsidRPr="00E20BD5">
        <w:rPr>
          <w:rFonts w:ascii="Calibri" w:hAnsi="Calibri" w:cs="Calibri"/>
          <w:bCs/>
          <w:szCs w:val="20"/>
          <w:lang w:eastAsia="en-US"/>
        </w:rPr>
        <w:t>;</w:t>
      </w:r>
    </w:p>
    <w:p w:rsidR="00570A3C" w:rsidRDefault="00570A3C" w:rsidP="000D4B9C">
      <w:pPr>
        <w:pStyle w:val="Lijstalinea"/>
        <w:numPr>
          <w:ilvl w:val="0"/>
          <w:numId w:val="18"/>
        </w:numPr>
        <w:spacing w:line="254" w:lineRule="auto"/>
        <w:rPr>
          <w:rFonts w:ascii="Calibri" w:hAnsi="Calibri" w:cs="Calibri"/>
          <w:bCs/>
          <w:szCs w:val="20"/>
          <w:lang w:eastAsia="en-US"/>
        </w:rPr>
      </w:pPr>
      <w:r>
        <w:rPr>
          <w:rFonts w:ascii="Calibri" w:hAnsi="Calibri" w:cs="Calibri"/>
          <w:bCs/>
          <w:szCs w:val="20"/>
          <w:lang w:eastAsia="en-US"/>
        </w:rPr>
        <w:t>Is gericht op bewoners en bedrijven en is in staat gemakkelijk een netwerk</w:t>
      </w:r>
      <w:r w:rsidR="00E06379">
        <w:rPr>
          <w:rFonts w:ascii="Calibri" w:hAnsi="Calibri" w:cs="Calibri"/>
          <w:bCs/>
          <w:szCs w:val="20"/>
          <w:lang w:eastAsia="en-US"/>
        </w:rPr>
        <w:t xml:space="preserve"> op te bouwen en te onderhouden;</w:t>
      </w:r>
      <w:bookmarkStart w:id="0" w:name="_GoBack"/>
      <w:bookmarkEnd w:id="0"/>
    </w:p>
    <w:p w:rsidR="00570A3C" w:rsidRPr="00E20BD5" w:rsidRDefault="00570A3C" w:rsidP="000D4B9C">
      <w:pPr>
        <w:pStyle w:val="Lijstalinea"/>
        <w:numPr>
          <w:ilvl w:val="0"/>
          <w:numId w:val="18"/>
        </w:numPr>
        <w:spacing w:line="254" w:lineRule="auto"/>
        <w:rPr>
          <w:rFonts w:ascii="Calibri" w:hAnsi="Calibri" w:cs="Calibri"/>
          <w:bCs/>
          <w:szCs w:val="20"/>
          <w:lang w:eastAsia="en-US"/>
        </w:rPr>
      </w:pPr>
      <w:r>
        <w:rPr>
          <w:rFonts w:ascii="Calibri" w:hAnsi="Calibri" w:cs="Calibri"/>
          <w:bCs/>
          <w:szCs w:val="20"/>
          <w:lang w:eastAsia="en-US"/>
        </w:rPr>
        <w:t xml:space="preserve">Beschikt over goede </w:t>
      </w:r>
      <w:r w:rsidR="00E06379">
        <w:rPr>
          <w:rFonts w:ascii="Calibri" w:hAnsi="Calibri" w:cs="Calibri"/>
          <w:bCs/>
          <w:szCs w:val="20"/>
          <w:lang w:eastAsia="en-US"/>
        </w:rPr>
        <w:t xml:space="preserve">schriftelijke </w:t>
      </w:r>
      <w:r>
        <w:rPr>
          <w:rFonts w:ascii="Calibri" w:hAnsi="Calibri" w:cs="Calibri"/>
          <w:bCs/>
          <w:szCs w:val="20"/>
          <w:lang w:eastAsia="en-US"/>
        </w:rPr>
        <w:t>adviesvaardigheden</w:t>
      </w:r>
    </w:p>
    <w:p w:rsidR="00E70F16" w:rsidRPr="00285202" w:rsidRDefault="00E70F16" w:rsidP="000D4B9C">
      <w:pPr>
        <w:spacing w:line="254" w:lineRule="auto"/>
        <w:rPr>
          <w:rFonts w:ascii="Calibri" w:hAnsi="Calibri" w:cs="Calibri"/>
          <w:bCs/>
          <w:szCs w:val="20"/>
          <w:lang w:eastAsia="en-US"/>
        </w:rPr>
      </w:pPr>
    </w:p>
    <w:p w:rsidR="00E70F16" w:rsidRPr="00285202" w:rsidRDefault="00E70F16" w:rsidP="000D4B9C">
      <w:pPr>
        <w:spacing w:line="254" w:lineRule="auto"/>
        <w:rPr>
          <w:rFonts w:ascii="Calibri" w:hAnsi="Calibri" w:cs="Calibri"/>
          <w:b/>
          <w:bCs/>
          <w:sz w:val="24"/>
          <w:lang w:eastAsia="en-US"/>
        </w:rPr>
      </w:pPr>
      <w:r w:rsidRPr="00285202">
        <w:rPr>
          <w:rFonts w:ascii="Calibri" w:hAnsi="Calibri" w:cs="Calibri"/>
          <w:b/>
          <w:bCs/>
          <w:sz w:val="24"/>
          <w:lang w:eastAsia="en-US"/>
        </w:rPr>
        <w:t>Competenties:</w:t>
      </w:r>
    </w:p>
    <w:p w:rsidR="00570A3C" w:rsidRPr="00285202" w:rsidRDefault="00570A3C" w:rsidP="00570A3C">
      <w:pPr>
        <w:pStyle w:val="Lijstalinea"/>
        <w:numPr>
          <w:ilvl w:val="0"/>
          <w:numId w:val="7"/>
        </w:numPr>
        <w:spacing w:line="254" w:lineRule="auto"/>
        <w:rPr>
          <w:rFonts w:ascii="Calibri" w:hAnsi="Calibri" w:cs="Calibri"/>
          <w:bCs/>
          <w:szCs w:val="20"/>
          <w:lang w:eastAsia="en-US"/>
        </w:rPr>
      </w:pPr>
      <w:r w:rsidRPr="00285202">
        <w:rPr>
          <w:rFonts w:ascii="Calibri" w:hAnsi="Calibri" w:cs="Calibri"/>
          <w:bCs/>
          <w:szCs w:val="20"/>
          <w:lang w:eastAsia="en-US"/>
        </w:rPr>
        <w:t>Aanpassingsvermogen</w:t>
      </w:r>
    </w:p>
    <w:p w:rsidR="00570A3C" w:rsidRPr="00285202" w:rsidRDefault="00570A3C" w:rsidP="00570A3C">
      <w:pPr>
        <w:pStyle w:val="Lijstalinea"/>
        <w:numPr>
          <w:ilvl w:val="0"/>
          <w:numId w:val="7"/>
        </w:numPr>
        <w:spacing w:line="254" w:lineRule="auto"/>
        <w:rPr>
          <w:rFonts w:ascii="Calibri" w:hAnsi="Calibri" w:cs="Calibri"/>
          <w:bCs/>
          <w:szCs w:val="20"/>
          <w:lang w:eastAsia="en-US"/>
        </w:rPr>
      </w:pPr>
      <w:r w:rsidRPr="00285202">
        <w:rPr>
          <w:rFonts w:ascii="Calibri" w:hAnsi="Calibri" w:cs="Calibri"/>
          <w:bCs/>
          <w:szCs w:val="20"/>
          <w:lang w:eastAsia="en-US"/>
        </w:rPr>
        <w:t>Verantwoordelijkheid nemen</w:t>
      </w:r>
    </w:p>
    <w:p w:rsidR="00570A3C" w:rsidRPr="00285202" w:rsidRDefault="00570A3C" w:rsidP="00570A3C">
      <w:pPr>
        <w:pStyle w:val="Lijstalinea"/>
        <w:numPr>
          <w:ilvl w:val="0"/>
          <w:numId w:val="7"/>
        </w:numPr>
        <w:spacing w:line="254" w:lineRule="auto"/>
        <w:rPr>
          <w:rFonts w:ascii="Calibri" w:hAnsi="Calibri" w:cs="Calibri"/>
          <w:bCs/>
          <w:szCs w:val="20"/>
          <w:lang w:eastAsia="en-US"/>
        </w:rPr>
      </w:pPr>
      <w:r w:rsidRPr="00285202">
        <w:rPr>
          <w:rFonts w:ascii="Calibri" w:hAnsi="Calibri" w:cs="Calibri"/>
          <w:bCs/>
          <w:szCs w:val="20"/>
          <w:lang w:eastAsia="en-US"/>
        </w:rPr>
        <w:t>Communicatie</w:t>
      </w:r>
    </w:p>
    <w:p w:rsidR="00570A3C" w:rsidRPr="00285202" w:rsidRDefault="00570A3C" w:rsidP="00570A3C">
      <w:pPr>
        <w:pStyle w:val="Lijstalinea"/>
        <w:numPr>
          <w:ilvl w:val="0"/>
          <w:numId w:val="7"/>
        </w:numPr>
        <w:spacing w:line="254" w:lineRule="auto"/>
        <w:rPr>
          <w:rFonts w:ascii="Calibri" w:hAnsi="Calibri" w:cs="Calibri"/>
          <w:bCs/>
          <w:szCs w:val="20"/>
          <w:lang w:eastAsia="en-US"/>
        </w:rPr>
      </w:pPr>
      <w:r w:rsidRPr="00285202">
        <w:rPr>
          <w:rFonts w:ascii="Calibri" w:hAnsi="Calibri" w:cs="Calibri"/>
          <w:bCs/>
          <w:szCs w:val="20"/>
          <w:lang w:eastAsia="en-US"/>
        </w:rPr>
        <w:t>Onafhankelijkheid</w:t>
      </w:r>
    </w:p>
    <w:p w:rsidR="00570A3C" w:rsidRPr="00285202" w:rsidRDefault="00570A3C" w:rsidP="00570A3C">
      <w:pPr>
        <w:pStyle w:val="Lijstalinea"/>
        <w:numPr>
          <w:ilvl w:val="0"/>
          <w:numId w:val="7"/>
        </w:numPr>
        <w:spacing w:line="254" w:lineRule="auto"/>
        <w:rPr>
          <w:rFonts w:ascii="Calibri" w:hAnsi="Calibri" w:cs="Calibri"/>
          <w:bCs/>
          <w:szCs w:val="20"/>
          <w:lang w:eastAsia="en-US"/>
        </w:rPr>
      </w:pPr>
      <w:r w:rsidRPr="00285202">
        <w:rPr>
          <w:rFonts w:ascii="Calibri" w:hAnsi="Calibri" w:cs="Calibri"/>
          <w:bCs/>
          <w:szCs w:val="20"/>
          <w:lang w:eastAsia="en-US"/>
        </w:rPr>
        <w:t>Oordeelsvorming</w:t>
      </w:r>
    </w:p>
    <w:p w:rsidR="00570A3C" w:rsidRPr="00285202" w:rsidRDefault="00570A3C" w:rsidP="00570A3C">
      <w:pPr>
        <w:pStyle w:val="Lijstalinea"/>
        <w:numPr>
          <w:ilvl w:val="0"/>
          <w:numId w:val="7"/>
        </w:numPr>
        <w:spacing w:line="254" w:lineRule="auto"/>
        <w:rPr>
          <w:rFonts w:ascii="Calibri" w:hAnsi="Calibri" w:cs="Calibri"/>
          <w:bCs/>
          <w:szCs w:val="20"/>
          <w:lang w:eastAsia="en-US"/>
        </w:rPr>
      </w:pPr>
      <w:r w:rsidRPr="00285202">
        <w:rPr>
          <w:rFonts w:ascii="Calibri" w:hAnsi="Calibri" w:cs="Calibri"/>
          <w:bCs/>
          <w:szCs w:val="20"/>
          <w:lang w:eastAsia="en-US"/>
        </w:rPr>
        <w:t xml:space="preserve">Regisseren </w:t>
      </w:r>
    </w:p>
    <w:p w:rsidR="00FD6F1A" w:rsidRPr="000D4B9C" w:rsidRDefault="00FD6F1A" w:rsidP="000D4B9C">
      <w:pPr>
        <w:pStyle w:val="Lijstalinea"/>
        <w:spacing w:line="254" w:lineRule="auto"/>
        <w:rPr>
          <w:rFonts w:ascii="Calibri" w:hAnsi="Calibri" w:cs="Calibri"/>
          <w:bCs/>
          <w:szCs w:val="20"/>
          <w:lang w:eastAsia="en-US"/>
        </w:rPr>
      </w:pPr>
    </w:p>
    <w:p w:rsidR="00E70F16" w:rsidRPr="000D4B9C" w:rsidRDefault="00E70F16" w:rsidP="000D4B9C">
      <w:pPr>
        <w:spacing w:line="254" w:lineRule="auto"/>
        <w:rPr>
          <w:rFonts w:ascii="Calibri" w:hAnsi="Calibri" w:cs="Calibri"/>
          <w:b/>
          <w:bCs/>
          <w:sz w:val="24"/>
          <w:lang w:eastAsia="en-US"/>
        </w:rPr>
      </w:pPr>
      <w:r w:rsidRPr="000D4B9C">
        <w:rPr>
          <w:rFonts w:ascii="Calibri" w:hAnsi="Calibri" w:cs="Calibri"/>
          <w:b/>
          <w:bCs/>
          <w:sz w:val="24"/>
          <w:lang w:eastAsia="en-US"/>
        </w:rPr>
        <w:t>Beroepskwalificaties:</w:t>
      </w:r>
    </w:p>
    <w:p w:rsidR="00FD6F1A" w:rsidRPr="00867B6A" w:rsidRDefault="00E70F16" w:rsidP="00867B6A">
      <w:pPr>
        <w:pStyle w:val="Lijstalinea"/>
        <w:numPr>
          <w:ilvl w:val="0"/>
          <w:numId w:val="23"/>
        </w:numPr>
        <w:spacing w:line="254" w:lineRule="auto"/>
        <w:rPr>
          <w:rFonts w:ascii="Calibri" w:hAnsi="Calibri" w:cs="Calibri"/>
          <w:szCs w:val="20"/>
          <w:lang w:eastAsia="en-US"/>
        </w:rPr>
      </w:pPr>
      <w:proofErr w:type="spellStart"/>
      <w:r w:rsidRPr="00867B6A">
        <w:rPr>
          <w:rFonts w:ascii="Calibri" w:hAnsi="Calibri" w:cs="Calibri"/>
          <w:szCs w:val="20"/>
          <w:lang w:eastAsia="en-US"/>
        </w:rPr>
        <w:t>HBO</w:t>
      </w:r>
      <w:r w:rsidR="00285202">
        <w:rPr>
          <w:rFonts w:ascii="Calibri" w:hAnsi="Calibri" w:cs="Calibri"/>
          <w:szCs w:val="20"/>
          <w:lang w:eastAsia="en-US"/>
        </w:rPr>
        <w:t>-niveau</w:t>
      </w:r>
      <w:proofErr w:type="spellEnd"/>
      <w:r w:rsidR="00285202">
        <w:rPr>
          <w:rFonts w:ascii="Calibri" w:hAnsi="Calibri" w:cs="Calibri"/>
          <w:szCs w:val="20"/>
          <w:lang w:eastAsia="en-US"/>
        </w:rPr>
        <w:t xml:space="preserve">, </w:t>
      </w:r>
    </w:p>
    <w:p w:rsidR="00E70F16" w:rsidRPr="00867B6A" w:rsidRDefault="00A123E2" w:rsidP="00867B6A">
      <w:pPr>
        <w:pStyle w:val="Lijstalinea"/>
        <w:numPr>
          <w:ilvl w:val="0"/>
          <w:numId w:val="23"/>
        </w:numPr>
        <w:spacing w:line="254" w:lineRule="auto"/>
        <w:rPr>
          <w:rFonts w:ascii="Calibri" w:hAnsi="Calibri" w:cs="Calibri"/>
          <w:szCs w:val="20"/>
          <w:lang w:eastAsia="en-US"/>
        </w:rPr>
      </w:pPr>
      <w:r>
        <w:rPr>
          <w:rFonts w:ascii="Calibri" w:hAnsi="Calibri" w:cs="Calibri"/>
          <w:szCs w:val="20"/>
          <w:lang w:eastAsia="en-US"/>
        </w:rPr>
        <w:t xml:space="preserve">Kennis op het gebied van </w:t>
      </w:r>
      <w:r w:rsidR="00570A3C">
        <w:rPr>
          <w:rFonts w:ascii="Calibri" w:hAnsi="Calibri" w:cs="Calibri"/>
          <w:szCs w:val="20"/>
          <w:lang w:eastAsia="en-US"/>
        </w:rPr>
        <w:t xml:space="preserve">maatschappelijke </w:t>
      </w:r>
      <w:r>
        <w:rPr>
          <w:rFonts w:ascii="Calibri" w:hAnsi="Calibri" w:cs="Calibri"/>
          <w:szCs w:val="20"/>
          <w:lang w:eastAsia="en-US"/>
        </w:rPr>
        <w:t xml:space="preserve"> participatie</w:t>
      </w:r>
      <w:r w:rsidR="00570A3C">
        <w:rPr>
          <w:rFonts w:ascii="Calibri" w:hAnsi="Calibri" w:cs="Calibri"/>
          <w:szCs w:val="20"/>
          <w:lang w:eastAsia="en-US"/>
        </w:rPr>
        <w:t xml:space="preserve"> en affiniteit met openbare ruimte</w:t>
      </w:r>
      <w:r>
        <w:rPr>
          <w:rFonts w:ascii="Calibri" w:hAnsi="Calibri" w:cs="Calibri"/>
          <w:szCs w:val="20"/>
          <w:lang w:eastAsia="en-US"/>
        </w:rPr>
        <w:t>.</w:t>
      </w:r>
    </w:p>
    <w:p w:rsidR="00D57587" w:rsidRPr="00867B6A" w:rsidRDefault="00D57587" w:rsidP="00867B6A">
      <w:pPr>
        <w:pStyle w:val="Lijstalinea"/>
        <w:numPr>
          <w:ilvl w:val="0"/>
          <w:numId w:val="23"/>
        </w:numPr>
        <w:spacing w:line="254" w:lineRule="auto"/>
        <w:rPr>
          <w:rFonts w:ascii="Calibri" w:hAnsi="Calibri" w:cs="Calibri"/>
          <w:b/>
          <w:szCs w:val="20"/>
        </w:rPr>
      </w:pPr>
      <w:r w:rsidRPr="00867B6A">
        <w:rPr>
          <w:rFonts w:ascii="Calibri" w:hAnsi="Calibri" w:cs="Calibri"/>
          <w:szCs w:val="20"/>
          <w:lang w:eastAsia="en-US"/>
        </w:rPr>
        <w:t>Relevante werkervaring in een vergelijkbare functie</w:t>
      </w:r>
      <w:r w:rsidR="00570A3C">
        <w:rPr>
          <w:rFonts w:ascii="Calibri" w:hAnsi="Calibri" w:cs="Calibri"/>
          <w:szCs w:val="20"/>
          <w:lang w:eastAsia="en-US"/>
        </w:rPr>
        <w:t xml:space="preserve"> bij het stimuleren van maatschappelijke betrokkenheid</w:t>
      </w:r>
    </w:p>
    <w:p w:rsidR="00D444FE" w:rsidRPr="000D4B9C" w:rsidRDefault="00D444FE" w:rsidP="000D4B9C">
      <w:pPr>
        <w:spacing w:line="254" w:lineRule="auto"/>
        <w:rPr>
          <w:rFonts w:ascii="Calibri" w:hAnsi="Calibri" w:cs="Calibri"/>
          <w:b/>
          <w:szCs w:val="20"/>
        </w:rPr>
      </w:pPr>
    </w:p>
    <w:p w:rsidR="00FE31D2" w:rsidRPr="000D4B9C" w:rsidRDefault="00FE31D2" w:rsidP="000D4B9C">
      <w:pPr>
        <w:spacing w:line="254" w:lineRule="auto"/>
        <w:rPr>
          <w:rFonts w:ascii="Calibri" w:hAnsi="Calibri" w:cs="Calibri"/>
          <w:szCs w:val="20"/>
        </w:rPr>
      </w:pPr>
    </w:p>
    <w:p w:rsidR="00FE31D2" w:rsidRPr="000D4B9C" w:rsidRDefault="00FE31D2" w:rsidP="000D4B9C">
      <w:pPr>
        <w:spacing w:line="254" w:lineRule="auto"/>
        <w:rPr>
          <w:rFonts w:ascii="Calibri" w:hAnsi="Calibri" w:cs="Calibri"/>
          <w:b/>
          <w:szCs w:val="20"/>
        </w:rPr>
      </w:pPr>
    </w:p>
    <w:p w:rsidR="00E70F16" w:rsidRPr="000D4B9C" w:rsidRDefault="00E70F16" w:rsidP="000D4B9C">
      <w:pPr>
        <w:spacing w:line="254" w:lineRule="auto"/>
        <w:rPr>
          <w:rFonts w:ascii="Calibri" w:hAnsi="Calibri" w:cs="Calibri"/>
          <w:b/>
          <w:sz w:val="32"/>
          <w:szCs w:val="32"/>
        </w:rPr>
      </w:pPr>
    </w:p>
    <w:p w:rsidR="000E2C6D" w:rsidRPr="000D4B9C" w:rsidRDefault="00E70F16" w:rsidP="006F3A08">
      <w:pPr>
        <w:spacing w:line="254" w:lineRule="auto"/>
        <w:rPr>
          <w:rFonts w:ascii="Calibri" w:hAnsi="Calibri" w:cs="Calibri"/>
          <w:i/>
          <w:szCs w:val="20"/>
        </w:rPr>
      </w:pPr>
      <w:r w:rsidRPr="000D4B9C">
        <w:rPr>
          <w:rFonts w:ascii="Calibri" w:hAnsi="Calibri" w:cs="Calibri"/>
          <w:b/>
          <w:sz w:val="32"/>
          <w:szCs w:val="32"/>
        </w:rPr>
        <w:br w:type="page"/>
      </w:r>
    </w:p>
    <w:p w:rsidR="00E70F16" w:rsidRPr="000D4B9C" w:rsidRDefault="00E70F16" w:rsidP="000D4B9C">
      <w:pPr>
        <w:spacing w:line="254" w:lineRule="auto"/>
        <w:rPr>
          <w:rFonts w:ascii="Calibri" w:hAnsi="Calibri" w:cs="Calibri"/>
          <w:b/>
          <w:sz w:val="32"/>
          <w:szCs w:val="32"/>
        </w:rPr>
      </w:pPr>
    </w:p>
    <w:sectPr w:rsidR="00E70F16" w:rsidRPr="000D4B9C" w:rsidSect="00BE6A0E">
      <w:head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A3C" w:rsidRDefault="00570A3C" w:rsidP="00687763">
      <w:r>
        <w:separator/>
      </w:r>
    </w:p>
  </w:endnote>
  <w:endnote w:type="continuationSeparator" w:id="0">
    <w:p w:rsidR="00570A3C" w:rsidRDefault="00570A3C"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EurostileConReg">
    <w:altName w:val="Arial"/>
    <w:panose1 w:val="00000000000000000000"/>
    <w:charset w:val="00"/>
    <w:family w:val="modern"/>
    <w:notTrueType/>
    <w:pitch w:val="variable"/>
    <w:sig w:usb0="00000001"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A3C" w:rsidRDefault="00570A3C" w:rsidP="00687763">
      <w:r>
        <w:separator/>
      </w:r>
    </w:p>
  </w:footnote>
  <w:footnote w:type="continuationSeparator" w:id="0">
    <w:p w:rsidR="00570A3C" w:rsidRDefault="00570A3C" w:rsidP="0068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0A3C" w:rsidRDefault="00570A3C" w:rsidP="00280222">
    <w:pPr>
      <w:pStyle w:val="Koptekst"/>
      <w:jc w:val="right"/>
    </w:pPr>
  </w:p>
  <w:p w:rsidR="00570A3C" w:rsidRDefault="00570A3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867FC"/>
    <w:multiLevelType w:val="hybridMultilevel"/>
    <w:tmpl w:val="F098AE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7B4FF0"/>
    <w:multiLevelType w:val="hybridMultilevel"/>
    <w:tmpl w:val="F2E4AB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7B121DB"/>
    <w:multiLevelType w:val="hybridMultilevel"/>
    <w:tmpl w:val="2AD0D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F2563F"/>
    <w:multiLevelType w:val="hybridMultilevel"/>
    <w:tmpl w:val="52669A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D83E99"/>
    <w:multiLevelType w:val="hybridMultilevel"/>
    <w:tmpl w:val="5F0264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5032B91"/>
    <w:multiLevelType w:val="hybridMultilevel"/>
    <w:tmpl w:val="EA64C2B2"/>
    <w:lvl w:ilvl="0" w:tplc="AE6CD4D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8CD0DED"/>
    <w:multiLevelType w:val="hybridMultilevel"/>
    <w:tmpl w:val="C1627C5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B904C6"/>
    <w:multiLevelType w:val="hybridMultilevel"/>
    <w:tmpl w:val="C478D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16749E"/>
    <w:multiLevelType w:val="hybridMultilevel"/>
    <w:tmpl w:val="2EEA26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402D503B"/>
    <w:multiLevelType w:val="hybridMultilevel"/>
    <w:tmpl w:val="407C5F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18A18FC"/>
    <w:multiLevelType w:val="hybridMultilevel"/>
    <w:tmpl w:val="47D4F1D0"/>
    <w:lvl w:ilvl="0" w:tplc="38740A06">
      <w:start w:val="1"/>
      <w:numFmt w:val="bullet"/>
      <w:lvlText w:val="•"/>
      <w:lvlJc w:val="left"/>
      <w:pPr>
        <w:tabs>
          <w:tab w:val="num" w:pos="720"/>
        </w:tabs>
        <w:ind w:left="720" w:hanging="360"/>
      </w:pPr>
      <w:rPr>
        <w:rFonts w:ascii="Arial" w:hAnsi="Arial" w:cs="Times New Roman" w:hint="default"/>
      </w:rPr>
    </w:lvl>
    <w:lvl w:ilvl="1" w:tplc="0B90F6A8">
      <w:start w:val="1"/>
      <w:numFmt w:val="bullet"/>
      <w:lvlText w:val="•"/>
      <w:lvlJc w:val="left"/>
      <w:pPr>
        <w:tabs>
          <w:tab w:val="num" w:pos="1440"/>
        </w:tabs>
        <w:ind w:left="1440" w:hanging="360"/>
      </w:pPr>
      <w:rPr>
        <w:rFonts w:ascii="Arial" w:hAnsi="Arial" w:cs="Times New Roman" w:hint="default"/>
      </w:rPr>
    </w:lvl>
    <w:lvl w:ilvl="2" w:tplc="1B3AE3FC">
      <w:start w:val="206"/>
      <w:numFmt w:val="bullet"/>
      <w:lvlText w:val="•"/>
      <w:lvlJc w:val="left"/>
      <w:pPr>
        <w:tabs>
          <w:tab w:val="num" w:pos="2160"/>
        </w:tabs>
        <w:ind w:left="2160" w:hanging="360"/>
      </w:pPr>
      <w:rPr>
        <w:rFonts w:ascii="Times New Roman" w:hAnsi="Times New Roman" w:cs="Times New Roman" w:hint="default"/>
      </w:rPr>
    </w:lvl>
    <w:lvl w:ilvl="3" w:tplc="D2C8D26A">
      <w:start w:val="1"/>
      <w:numFmt w:val="bullet"/>
      <w:lvlText w:val="•"/>
      <w:lvlJc w:val="left"/>
      <w:pPr>
        <w:tabs>
          <w:tab w:val="num" w:pos="2880"/>
        </w:tabs>
        <w:ind w:left="2880" w:hanging="360"/>
      </w:pPr>
      <w:rPr>
        <w:rFonts w:ascii="Arial" w:hAnsi="Arial" w:cs="Times New Roman" w:hint="default"/>
      </w:rPr>
    </w:lvl>
    <w:lvl w:ilvl="4" w:tplc="AEE4DA04">
      <w:start w:val="1"/>
      <w:numFmt w:val="bullet"/>
      <w:lvlText w:val="•"/>
      <w:lvlJc w:val="left"/>
      <w:pPr>
        <w:tabs>
          <w:tab w:val="num" w:pos="3600"/>
        </w:tabs>
        <w:ind w:left="3600" w:hanging="360"/>
      </w:pPr>
      <w:rPr>
        <w:rFonts w:ascii="Arial" w:hAnsi="Arial" w:cs="Times New Roman" w:hint="default"/>
      </w:rPr>
    </w:lvl>
    <w:lvl w:ilvl="5" w:tplc="7D18819E">
      <w:start w:val="1"/>
      <w:numFmt w:val="bullet"/>
      <w:lvlText w:val="•"/>
      <w:lvlJc w:val="left"/>
      <w:pPr>
        <w:tabs>
          <w:tab w:val="num" w:pos="4320"/>
        </w:tabs>
        <w:ind w:left="4320" w:hanging="360"/>
      </w:pPr>
      <w:rPr>
        <w:rFonts w:ascii="Arial" w:hAnsi="Arial" w:cs="Times New Roman" w:hint="default"/>
      </w:rPr>
    </w:lvl>
    <w:lvl w:ilvl="6" w:tplc="F36AE33A">
      <w:start w:val="1"/>
      <w:numFmt w:val="bullet"/>
      <w:lvlText w:val="•"/>
      <w:lvlJc w:val="left"/>
      <w:pPr>
        <w:tabs>
          <w:tab w:val="num" w:pos="5040"/>
        </w:tabs>
        <w:ind w:left="5040" w:hanging="360"/>
      </w:pPr>
      <w:rPr>
        <w:rFonts w:ascii="Arial" w:hAnsi="Arial" w:cs="Times New Roman" w:hint="default"/>
      </w:rPr>
    </w:lvl>
    <w:lvl w:ilvl="7" w:tplc="A83ECA1E">
      <w:start w:val="1"/>
      <w:numFmt w:val="bullet"/>
      <w:lvlText w:val="•"/>
      <w:lvlJc w:val="left"/>
      <w:pPr>
        <w:tabs>
          <w:tab w:val="num" w:pos="5760"/>
        </w:tabs>
        <w:ind w:left="5760" w:hanging="360"/>
      </w:pPr>
      <w:rPr>
        <w:rFonts w:ascii="Arial" w:hAnsi="Arial" w:cs="Times New Roman" w:hint="default"/>
      </w:rPr>
    </w:lvl>
    <w:lvl w:ilvl="8" w:tplc="7538796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26316CE"/>
    <w:multiLevelType w:val="hybridMultilevel"/>
    <w:tmpl w:val="1B18E1F8"/>
    <w:lvl w:ilvl="0" w:tplc="38740A06">
      <w:start w:val="1"/>
      <w:numFmt w:val="bullet"/>
      <w:lvlText w:val="•"/>
      <w:lvlJc w:val="left"/>
      <w:pPr>
        <w:ind w:left="765" w:hanging="360"/>
      </w:pPr>
      <w:rPr>
        <w:rFonts w:ascii="Arial" w:hAnsi="Arial" w:cs="Times New Roman"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5" w15:restartNumberingAfterBreak="0">
    <w:nsid w:val="546E4493"/>
    <w:multiLevelType w:val="hybridMultilevel"/>
    <w:tmpl w:val="0CA8F8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E1807D8"/>
    <w:multiLevelType w:val="hybridMultilevel"/>
    <w:tmpl w:val="3516EA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1B412E8"/>
    <w:multiLevelType w:val="hybridMultilevel"/>
    <w:tmpl w:val="DFC2A0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49628F6"/>
    <w:multiLevelType w:val="hybridMultilevel"/>
    <w:tmpl w:val="217619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5BC2AB3"/>
    <w:multiLevelType w:val="hybridMultilevel"/>
    <w:tmpl w:val="8E1AEB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CEF5D37"/>
    <w:multiLevelType w:val="hybridMultilevel"/>
    <w:tmpl w:val="BBC407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C9F4316"/>
    <w:multiLevelType w:val="hybridMultilevel"/>
    <w:tmpl w:val="B860C8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5"/>
  </w:num>
  <w:num w:numId="4">
    <w:abstractNumId w:val="5"/>
  </w:num>
  <w:num w:numId="5">
    <w:abstractNumId w:val="11"/>
  </w:num>
  <w:num w:numId="6">
    <w:abstractNumId w:val="1"/>
  </w:num>
  <w:num w:numId="7">
    <w:abstractNumId w:val="8"/>
  </w:num>
  <w:num w:numId="8">
    <w:abstractNumId w:val="10"/>
  </w:num>
  <w:num w:numId="9">
    <w:abstractNumId w:val="0"/>
  </w:num>
  <w:num w:numId="10">
    <w:abstractNumId w:val="19"/>
  </w:num>
  <w:num w:numId="11">
    <w:abstractNumId w:val="4"/>
  </w:num>
  <w:num w:numId="12">
    <w:abstractNumId w:val="6"/>
  </w:num>
  <w:num w:numId="13">
    <w:abstractNumId w:val="15"/>
  </w:num>
  <w:num w:numId="14">
    <w:abstractNumId w:val="9"/>
  </w:num>
  <w:num w:numId="15">
    <w:abstractNumId w:val="18"/>
  </w:num>
  <w:num w:numId="16">
    <w:abstractNumId w:val="17"/>
  </w:num>
  <w:num w:numId="17">
    <w:abstractNumId w:val="21"/>
  </w:num>
  <w:num w:numId="18">
    <w:abstractNumId w:val="3"/>
  </w:num>
  <w:num w:numId="19">
    <w:abstractNumId w:val="12"/>
  </w:num>
  <w:num w:numId="20">
    <w:abstractNumId w:val="16"/>
  </w:num>
  <w:num w:numId="21">
    <w:abstractNumId w:val="2"/>
  </w:num>
  <w:num w:numId="22">
    <w:abstractNumId w:val="7"/>
  </w:num>
  <w:num w:numId="23">
    <w:abstractNumId w:val="20"/>
  </w:num>
  <w:num w:numId="24">
    <w:abstractNumId w:val="13"/>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7B0"/>
    <w:rsid w:val="00012C5C"/>
    <w:rsid w:val="00022120"/>
    <w:rsid w:val="00031B02"/>
    <w:rsid w:val="00043FE2"/>
    <w:rsid w:val="00064D12"/>
    <w:rsid w:val="00075E26"/>
    <w:rsid w:val="000C2A64"/>
    <w:rsid w:val="000D1C09"/>
    <w:rsid w:val="000D4B9C"/>
    <w:rsid w:val="000E2C6D"/>
    <w:rsid w:val="000F0238"/>
    <w:rsid w:val="000F1496"/>
    <w:rsid w:val="00117420"/>
    <w:rsid w:val="001450E6"/>
    <w:rsid w:val="00145B4F"/>
    <w:rsid w:val="001656E4"/>
    <w:rsid w:val="00180F4A"/>
    <w:rsid w:val="0018422C"/>
    <w:rsid w:val="0018678D"/>
    <w:rsid w:val="001C48D8"/>
    <w:rsid w:val="001D70DA"/>
    <w:rsid w:val="001F04D7"/>
    <w:rsid w:val="001F4972"/>
    <w:rsid w:val="0020102C"/>
    <w:rsid w:val="0021755B"/>
    <w:rsid w:val="00251744"/>
    <w:rsid w:val="00280222"/>
    <w:rsid w:val="00285202"/>
    <w:rsid w:val="002C212A"/>
    <w:rsid w:val="00333B0A"/>
    <w:rsid w:val="00363C8B"/>
    <w:rsid w:val="003814CA"/>
    <w:rsid w:val="003912AD"/>
    <w:rsid w:val="00393B01"/>
    <w:rsid w:val="003B4F26"/>
    <w:rsid w:val="003E34E6"/>
    <w:rsid w:val="003E5579"/>
    <w:rsid w:val="003F6BBC"/>
    <w:rsid w:val="0041385F"/>
    <w:rsid w:val="00440D99"/>
    <w:rsid w:val="004444DE"/>
    <w:rsid w:val="0047382F"/>
    <w:rsid w:val="00474595"/>
    <w:rsid w:val="00484034"/>
    <w:rsid w:val="004B74E5"/>
    <w:rsid w:val="004C0B73"/>
    <w:rsid w:val="004D5D26"/>
    <w:rsid w:val="004E36A4"/>
    <w:rsid w:val="004F305D"/>
    <w:rsid w:val="00530540"/>
    <w:rsid w:val="00532078"/>
    <w:rsid w:val="00542329"/>
    <w:rsid w:val="00563F93"/>
    <w:rsid w:val="00570A3C"/>
    <w:rsid w:val="00577BB8"/>
    <w:rsid w:val="0058363A"/>
    <w:rsid w:val="005B0AEF"/>
    <w:rsid w:val="005D501E"/>
    <w:rsid w:val="005F15D5"/>
    <w:rsid w:val="005F1DE6"/>
    <w:rsid w:val="00614A72"/>
    <w:rsid w:val="00640BC6"/>
    <w:rsid w:val="00657B64"/>
    <w:rsid w:val="00662733"/>
    <w:rsid w:val="00664272"/>
    <w:rsid w:val="00687123"/>
    <w:rsid w:val="00687763"/>
    <w:rsid w:val="00694C8D"/>
    <w:rsid w:val="006B456E"/>
    <w:rsid w:val="006C50DF"/>
    <w:rsid w:val="006D0E86"/>
    <w:rsid w:val="006F1B86"/>
    <w:rsid w:val="006F3A08"/>
    <w:rsid w:val="006F66A3"/>
    <w:rsid w:val="00702F2A"/>
    <w:rsid w:val="00712887"/>
    <w:rsid w:val="0073636B"/>
    <w:rsid w:val="00753738"/>
    <w:rsid w:val="00780280"/>
    <w:rsid w:val="007E67DD"/>
    <w:rsid w:val="007F0A26"/>
    <w:rsid w:val="0081518F"/>
    <w:rsid w:val="0082163D"/>
    <w:rsid w:val="00864DB8"/>
    <w:rsid w:val="00867B6A"/>
    <w:rsid w:val="00873410"/>
    <w:rsid w:val="008805FD"/>
    <w:rsid w:val="008A003A"/>
    <w:rsid w:val="008B09FE"/>
    <w:rsid w:val="008F20B8"/>
    <w:rsid w:val="0090798B"/>
    <w:rsid w:val="009243DD"/>
    <w:rsid w:val="00941064"/>
    <w:rsid w:val="00950339"/>
    <w:rsid w:val="00951560"/>
    <w:rsid w:val="00952169"/>
    <w:rsid w:val="009722DA"/>
    <w:rsid w:val="00977021"/>
    <w:rsid w:val="00995476"/>
    <w:rsid w:val="009A0A88"/>
    <w:rsid w:val="009B6A8A"/>
    <w:rsid w:val="009C1A55"/>
    <w:rsid w:val="009E50DC"/>
    <w:rsid w:val="00A123E2"/>
    <w:rsid w:val="00A318E2"/>
    <w:rsid w:val="00A47959"/>
    <w:rsid w:val="00A70AFA"/>
    <w:rsid w:val="00A861E2"/>
    <w:rsid w:val="00A90876"/>
    <w:rsid w:val="00A9324E"/>
    <w:rsid w:val="00AB005C"/>
    <w:rsid w:val="00AB017F"/>
    <w:rsid w:val="00AE0986"/>
    <w:rsid w:val="00B12077"/>
    <w:rsid w:val="00B31C12"/>
    <w:rsid w:val="00B32826"/>
    <w:rsid w:val="00B46115"/>
    <w:rsid w:val="00B96C3E"/>
    <w:rsid w:val="00BA0860"/>
    <w:rsid w:val="00BB5BED"/>
    <w:rsid w:val="00BD6665"/>
    <w:rsid w:val="00BE6A0E"/>
    <w:rsid w:val="00C03694"/>
    <w:rsid w:val="00C124AA"/>
    <w:rsid w:val="00C421D8"/>
    <w:rsid w:val="00C47B0D"/>
    <w:rsid w:val="00C51FB8"/>
    <w:rsid w:val="00C7266B"/>
    <w:rsid w:val="00C756AA"/>
    <w:rsid w:val="00C766D4"/>
    <w:rsid w:val="00C85C5D"/>
    <w:rsid w:val="00C86F4A"/>
    <w:rsid w:val="00CA527F"/>
    <w:rsid w:val="00CA6B63"/>
    <w:rsid w:val="00CA78EF"/>
    <w:rsid w:val="00CE4116"/>
    <w:rsid w:val="00CF135F"/>
    <w:rsid w:val="00D05AFE"/>
    <w:rsid w:val="00D12E66"/>
    <w:rsid w:val="00D151B8"/>
    <w:rsid w:val="00D33638"/>
    <w:rsid w:val="00D36D5E"/>
    <w:rsid w:val="00D444FE"/>
    <w:rsid w:val="00D54005"/>
    <w:rsid w:val="00D56986"/>
    <w:rsid w:val="00D57587"/>
    <w:rsid w:val="00D67681"/>
    <w:rsid w:val="00D835D7"/>
    <w:rsid w:val="00DA5B57"/>
    <w:rsid w:val="00DB77B0"/>
    <w:rsid w:val="00DC2A54"/>
    <w:rsid w:val="00DC5423"/>
    <w:rsid w:val="00DD5E4D"/>
    <w:rsid w:val="00DE0897"/>
    <w:rsid w:val="00E06379"/>
    <w:rsid w:val="00E17FCF"/>
    <w:rsid w:val="00E20BD5"/>
    <w:rsid w:val="00E23C15"/>
    <w:rsid w:val="00E24028"/>
    <w:rsid w:val="00E37B20"/>
    <w:rsid w:val="00E50E24"/>
    <w:rsid w:val="00E5273A"/>
    <w:rsid w:val="00E54887"/>
    <w:rsid w:val="00E56B89"/>
    <w:rsid w:val="00E70F16"/>
    <w:rsid w:val="00EC7D9F"/>
    <w:rsid w:val="00EF0F51"/>
    <w:rsid w:val="00F20092"/>
    <w:rsid w:val="00F21C77"/>
    <w:rsid w:val="00F910FD"/>
    <w:rsid w:val="00F92655"/>
    <w:rsid w:val="00FB5DB8"/>
    <w:rsid w:val="00FB76F8"/>
    <w:rsid w:val="00FD4294"/>
    <w:rsid w:val="00FD6F1A"/>
    <w:rsid w:val="00FE31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FE1045"/>
  <w15:docId w15:val="{320B9AC5-68AC-431B-B545-0715FC74F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8"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basedOn w:val="Standaard"/>
    <w:uiPriority w:val="34"/>
    <w:semiHidden/>
    <w:rsid w:val="00DC2A54"/>
    <w:pPr>
      <w:ind w:left="720"/>
      <w:contextualSpacing/>
    </w:pPr>
  </w:style>
  <w:style w:type="paragraph" w:styleId="Koptekst">
    <w:name w:val="header"/>
    <w:basedOn w:val="Standaard"/>
    <w:link w:val="KoptekstChar"/>
    <w:uiPriority w:val="99"/>
    <w:unhideWhenUsed/>
    <w:rsid w:val="00064D12"/>
    <w:pPr>
      <w:tabs>
        <w:tab w:val="center" w:pos="4536"/>
        <w:tab w:val="right" w:pos="9072"/>
      </w:tabs>
    </w:pPr>
  </w:style>
  <w:style w:type="character" w:customStyle="1" w:styleId="KoptekstChar">
    <w:name w:val="Koptekst Char"/>
    <w:basedOn w:val="Standaardalinea-lettertype"/>
    <w:link w:val="Koptekst"/>
    <w:uiPriority w:val="99"/>
    <w:rsid w:val="00064D12"/>
    <w:rPr>
      <w:rFonts w:cs="Times New Roman"/>
      <w:sz w:val="20"/>
      <w:szCs w:val="24"/>
      <w:lang w:eastAsia="nl-NL"/>
    </w:rPr>
  </w:style>
  <w:style w:type="paragraph" w:styleId="Voettekst">
    <w:name w:val="footer"/>
    <w:basedOn w:val="Standaard"/>
    <w:link w:val="VoettekstChar"/>
    <w:uiPriority w:val="99"/>
    <w:unhideWhenUsed/>
    <w:rsid w:val="00064D12"/>
    <w:pPr>
      <w:tabs>
        <w:tab w:val="center" w:pos="4536"/>
        <w:tab w:val="right" w:pos="9072"/>
      </w:tabs>
    </w:pPr>
  </w:style>
  <w:style w:type="character" w:customStyle="1" w:styleId="VoettekstChar">
    <w:name w:val="Voettekst Char"/>
    <w:basedOn w:val="Standaardalinea-lettertype"/>
    <w:link w:val="Voettekst"/>
    <w:uiPriority w:val="99"/>
    <w:rsid w:val="00064D12"/>
    <w:rPr>
      <w:rFonts w:cs="Times New Roman"/>
      <w:sz w:val="20"/>
      <w:szCs w:val="24"/>
      <w:lang w:eastAsia="nl-NL"/>
    </w:rPr>
  </w:style>
  <w:style w:type="paragraph" w:styleId="Ballontekst">
    <w:name w:val="Balloon Text"/>
    <w:basedOn w:val="Standaard"/>
    <w:link w:val="BallontekstChar"/>
    <w:uiPriority w:val="99"/>
    <w:semiHidden/>
    <w:unhideWhenUsed/>
    <w:rsid w:val="00530540"/>
    <w:rPr>
      <w:rFonts w:ascii="Tahoma" w:hAnsi="Tahoma" w:cs="Tahoma"/>
      <w:sz w:val="16"/>
      <w:szCs w:val="16"/>
    </w:rPr>
  </w:style>
  <w:style w:type="character" w:customStyle="1" w:styleId="BallontekstChar">
    <w:name w:val="Ballontekst Char"/>
    <w:basedOn w:val="Standaardalinea-lettertype"/>
    <w:link w:val="Ballontekst"/>
    <w:uiPriority w:val="99"/>
    <w:semiHidden/>
    <w:rsid w:val="00530540"/>
    <w:rPr>
      <w:rFonts w:ascii="Tahoma"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9A4FC-50C6-4FF2-A807-4504A8164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891</Words>
  <Characters>4902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Kortstee, Hans</dc:creator>
  <cp:lastModifiedBy>Kortstee, Hans</cp:lastModifiedBy>
  <cp:revision>3</cp:revision>
  <dcterms:created xsi:type="dcterms:W3CDTF">2022-03-02T07:16:00Z</dcterms:created>
  <dcterms:modified xsi:type="dcterms:W3CDTF">2022-03-02T08:03:00Z</dcterms:modified>
</cp:coreProperties>
</file>